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ACDFC" w14:textId="4AE1ABAC" w:rsidR="002D776B" w:rsidRPr="00C21FBA" w:rsidRDefault="002D776B" w:rsidP="002D776B">
      <w:pPr>
        <w:ind w:left="284"/>
        <w:jc w:val="center"/>
        <w:rPr>
          <w:rFonts w:ascii="Bookman Old Style" w:hAnsi="Bookman Old Style" w:cs="Arial"/>
          <w:b/>
          <w:bCs/>
          <w:sz w:val="26"/>
          <w:szCs w:val="26"/>
        </w:rPr>
      </w:pPr>
      <w:bookmarkStart w:id="0" w:name="_Hlk181948779"/>
      <w:r w:rsidRPr="00C21FBA">
        <w:rPr>
          <w:rFonts w:ascii="Bookman Old Style" w:hAnsi="Bookman Old Style" w:cs="Arial"/>
          <w:b/>
          <w:bCs/>
          <w:sz w:val="26"/>
          <w:szCs w:val="26"/>
        </w:rPr>
        <w:t>OM-0</w:t>
      </w:r>
      <w:r w:rsidR="00C21FBA" w:rsidRPr="00C21FBA">
        <w:rPr>
          <w:rFonts w:ascii="Bookman Old Style" w:hAnsi="Bookman Old Style" w:cs="Arial"/>
          <w:b/>
          <w:bCs/>
          <w:sz w:val="26"/>
          <w:szCs w:val="26"/>
        </w:rPr>
        <w:t>13</w:t>
      </w:r>
      <w:r w:rsidRPr="00C21FBA">
        <w:rPr>
          <w:rFonts w:ascii="Bookman Old Style" w:hAnsi="Bookman Old Style" w:cs="Arial"/>
          <w:b/>
          <w:bCs/>
          <w:sz w:val="26"/>
          <w:szCs w:val="26"/>
        </w:rPr>
        <w:t>-2024</w:t>
      </w:r>
    </w:p>
    <w:p w14:paraId="5D338B58" w14:textId="77777777" w:rsidR="00F16873" w:rsidRPr="00C21FBA" w:rsidRDefault="00F16873" w:rsidP="002D776B">
      <w:pPr>
        <w:ind w:left="284"/>
        <w:jc w:val="center"/>
        <w:rPr>
          <w:rFonts w:ascii="Bookman Old Style" w:hAnsi="Bookman Old Style" w:cs="Arial"/>
          <w:b/>
          <w:bCs/>
          <w:sz w:val="26"/>
          <w:szCs w:val="26"/>
        </w:rPr>
      </w:pPr>
    </w:p>
    <w:p w14:paraId="6BFD28D1" w14:textId="77777777" w:rsidR="002D776B" w:rsidRPr="00C21FBA" w:rsidRDefault="002D776B" w:rsidP="002D776B">
      <w:pPr>
        <w:ind w:left="284"/>
        <w:jc w:val="center"/>
        <w:rPr>
          <w:rFonts w:ascii="Bookman Old Style" w:hAnsi="Bookman Old Style" w:cs="Arial"/>
          <w:b/>
          <w:bCs/>
          <w:sz w:val="26"/>
          <w:szCs w:val="26"/>
        </w:rPr>
      </w:pPr>
      <w:r w:rsidRPr="00C21FBA">
        <w:rPr>
          <w:rFonts w:ascii="Bookman Old Style" w:hAnsi="Bookman Old Style" w:cs="Arial"/>
          <w:b/>
          <w:bCs/>
          <w:sz w:val="26"/>
          <w:szCs w:val="26"/>
        </w:rPr>
        <w:t>EXPOSICIÓN DE MOTIVOS:</w:t>
      </w:r>
    </w:p>
    <w:p w14:paraId="6A13C5E5" w14:textId="77777777" w:rsidR="002D776B" w:rsidRPr="00C21FBA" w:rsidRDefault="002D776B" w:rsidP="002D776B">
      <w:pPr>
        <w:ind w:left="284"/>
        <w:jc w:val="both"/>
        <w:rPr>
          <w:rFonts w:ascii="Bookman Old Style" w:hAnsi="Bookman Old Style" w:cs="Arial"/>
          <w:sz w:val="26"/>
          <w:szCs w:val="26"/>
        </w:rPr>
      </w:pPr>
    </w:p>
    <w:p w14:paraId="139BD8A8"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t>La participación ciudadana es un derecho constitucional transversal al quehacer público que permite a la ciudadanía ser parte protagónica de la toma de decisiones en la administración pública.</w:t>
      </w:r>
    </w:p>
    <w:p w14:paraId="5CD35F2D" w14:textId="77777777" w:rsidR="002D776B" w:rsidRPr="00C21FBA" w:rsidRDefault="002D776B" w:rsidP="002D776B">
      <w:pPr>
        <w:ind w:left="284"/>
        <w:jc w:val="both"/>
        <w:rPr>
          <w:rFonts w:ascii="Bookman Old Style" w:hAnsi="Bookman Old Style" w:cs="Arial"/>
          <w:sz w:val="26"/>
          <w:szCs w:val="26"/>
        </w:rPr>
      </w:pPr>
    </w:p>
    <w:p w14:paraId="33F71964"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t xml:space="preserve">El numeral 1 del artículo 21 de la </w:t>
      </w:r>
      <w:r w:rsidRPr="00C21FBA">
        <w:rPr>
          <w:rFonts w:ascii="Bookman Old Style" w:hAnsi="Bookman Old Style" w:cs="Arial"/>
          <w:b/>
          <w:bCs/>
          <w:sz w:val="26"/>
          <w:szCs w:val="26"/>
        </w:rPr>
        <w:t>Declaración Universal de los Derechos Humanos</w:t>
      </w:r>
      <w:r w:rsidRPr="00C21FBA">
        <w:rPr>
          <w:rFonts w:ascii="Bookman Old Style" w:hAnsi="Bookman Old Style" w:cs="Arial"/>
          <w:sz w:val="26"/>
          <w:szCs w:val="26"/>
        </w:rPr>
        <w:t xml:space="preserve"> expresa que “Toda persona tiene derecho a participar en el gobierno de su país, directamente o por medio de representantes libremente escogidos.”</w:t>
      </w:r>
    </w:p>
    <w:p w14:paraId="2995D537" w14:textId="77777777" w:rsidR="002D776B" w:rsidRPr="00C21FBA" w:rsidRDefault="002D776B" w:rsidP="002D776B">
      <w:pPr>
        <w:ind w:left="284"/>
        <w:jc w:val="both"/>
        <w:rPr>
          <w:rFonts w:ascii="Bookman Old Style" w:hAnsi="Bookman Old Style" w:cs="Arial"/>
          <w:sz w:val="26"/>
          <w:szCs w:val="26"/>
        </w:rPr>
      </w:pPr>
    </w:p>
    <w:p w14:paraId="7421682F"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t xml:space="preserve">Por otra parte, el artículo 25 del </w:t>
      </w:r>
      <w:r w:rsidRPr="00C21FBA">
        <w:rPr>
          <w:rFonts w:ascii="Bookman Old Style" w:hAnsi="Bookman Old Style" w:cs="Arial"/>
          <w:b/>
          <w:bCs/>
          <w:sz w:val="26"/>
          <w:szCs w:val="26"/>
        </w:rPr>
        <w:t>Pacto Internacional de Derechos Civiles y Políticos (1966)</w:t>
      </w:r>
      <w:r w:rsidRPr="00C21FBA">
        <w:rPr>
          <w:rFonts w:ascii="Bookman Old Style" w:hAnsi="Bookman Old Style" w:cs="Arial"/>
          <w:sz w:val="26"/>
          <w:szCs w:val="26"/>
        </w:rPr>
        <w:t xml:space="preserve"> subraya el derecho de todo ciudadano a participar en los asuntos públicos, a votar y ser elegido, y a tener acceso, en condiciones de igualdad, a las funciones públicas de su país. </w:t>
      </w:r>
    </w:p>
    <w:p w14:paraId="40A6BEAC" w14:textId="77777777" w:rsidR="002D776B" w:rsidRPr="00C21FBA" w:rsidRDefault="002D776B" w:rsidP="002D776B">
      <w:pPr>
        <w:ind w:left="284"/>
        <w:jc w:val="both"/>
        <w:rPr>
          <w:rFonts w:ascii="Bookman Old Style" w:hAnsi="Bookman Old Style" w:cs="Arial"/>
          <w:sz w:val="26"/>
          <w:szCs w:val="26"/>
        </w:rPr>
      </w:pPr>
    </w:p>
    <w:p w14:paraId="57EDA007"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t xml:space="preserve">En la misma línea, el artículo 23 de la </w:t>
      </w:r>
      <w:r w:rsidRPr="00C21FBA">
        <w:rPr>
          <w:rFonts w:ascii="Bookman Old Style" w:hAnsi="Bookman Old Style" w:cs="Arial"/>
          <w:b/>
          <w:bCs/>
          <w:sz w:val="26"/>
          <w:szCs w:val="26"/>
        </w:rPr>
        <w:t>Convención Americana sobre Derechos Humanos (Pacto de San José)</w:t>
      </w:r>
      <w:r w:rsidRPr="00C21FBA">
        <w:rPr>
          <w:rFonts w:ascii="Bookman Old Style" w:hAnsi="Bookman Old Style" w:cs="Arial"/>
          <w:sz w:val="26"/>
          <w:szCs w:val="26"/>
        </w:rPr>
        <w:t xml:space="preserve"> garantiza los derechos de participación política, que incluyen "participar en la dirección de los asuntos públicos", ya sea de forma directa o mediante representantes.</w:t>
      </w:r>
    </w:p>
    <w:p w14:paraId="52211AB0" w14:textId="77777777" w:rsidR="002D776B" w:rsidRPr="00C21FBA" w:rsidRDefault="002D776B" w:rsidP="002D776B">
      <w:pPr>
        <w:ind w:left="284"/>
        <w:jc w:val="both"/>
        <w:rPr>
          <w:rFonts w:ascii="Bookman Old Style" w:hAnsi="Bookman Old Style" w:cs="Arial"/>
          <w:sz w:val="26"/>
          <w:szCs w:val="26"/>
        </w:rPr>
      </w:pPr>
    </w:p>
    <w:p w14:paraId="5B09AC3A"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t xml:space="preserve">Es necesario tener en cuenta que El </w:t>
      </w:r>
      <w:r w:rsidRPr="00C21FBA">
        <w:rPr>
          <w:rFonts w:ascii="Bookman Old Style" w:hAnsi="Bookman Old Style" w:cs="Arial"/>
          <w:i/>
          <w:iCs/>
          <w:sz w:val="26"/>
          <w:szCs w:val="26"/>
        </w:rPr>
        <w:t>Objetivo de Desarrollo Sostenible (ODS) 16</w:t>
      </w:r>
      <w:r w:rsidRPr="00C21FBA">
        <w:rPr>
          <w:rFonts w:ascii="Bookman Old Style" w:hAnsi="Bookman Old Style" w:cs="Arial"/>
          <w:sz w:val="26"/>
          <w:szCs w:val="26"/>
        </w:rPr>
        <w:t xml:space="preserve"> de la </w:t>
      </w:r>
      <w:r w:rsidRPr="00C21FBA">
        <w:rPr>
          <w:rFonts w:ascii="Bookman Old Style" w:hAnsi="Bookman Old Style" w:cs="Arial"/>
          <w:b/>
          <w:bCs/>
          <w:sz w:val="26"/>
          <w:szCs w:val="26"/>
        </w:rPr>
        <w:t>Agenda 2030 para el Desarrollo Sostenible (ONU, 2015)</w:t>
      </w:r>
      <w:r w:rsidRPr="00C21FBA">
        <w:rPr>
          <w:rFonts w:ascii="Bookman Old Style" w:hAnsi="Bookman Old Style" w:cs="Arial"/>
          <w:sz w:val="26"/>
          <w:szCs w:val="26"/>
        </w:rPr>
        <w:t xml:space="preserve"> promueve la construcción de "instituciones eficaces, responsables y transparentes a todos los niveles". Uno de sus objetivos específicos es "asegurar la adopción de decisiones inclusivas, participativas y representativas que respondan a las necesidades de la sociedad". Este instrumento impulsa la creación de políticas públicas que favorezcan la participación democrática y transparente en los procesos de toma de decisiones locales.</w:t>
      </w:r>
    </w:p>
    <w:p w14:paraId="1D210231" w14:textId="77777777" w:rsidR="002D776B" w:rsidRPr="00C21FBA" w:rsidRDefault="002D776B" w:rsidP="002D776B">
      <w:pPr>
        <w:ind w:left="284"/>
        <w:jc w:val="both"/>
        <w:rPr>
          <w:rFonts w:ascii="Bookman Old Style" w:hAnsi="Bookman Old Style" w:cs="Arial"/>
          <w:sz w:val="26"/>
          <w:szCs w:val="26"/>
        </w:rPr>
      </w:pPr>
    </w:p>
    <w:p w14:paraId="165DD277"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t>En el contexto ecuatoriano actual, con una creciente desconfianza de la ciudadanía hacia las instituciones gubernamentales, fomentar la participación ciudadana puede fortalecer la legitimidad democrática, por lo que crear mecanismos más accesibles y efectivos permitirá a los ciudadanos sentirse parte del proceso de toma de decisiones, lo que contribuirá a reducir la distancia entre gobernantes y gobernados.</w:t>
      </w:r>
    </w:p>
    <w:p w14:paraId="285FEFB5" w14:textId="77777777" w:rsidR="002D776B" w:rsidRPr="00C21FBA" w:rsidRDefault="002D776B" w:rsidP="002D776B">
      <w:pPr>
        <w:ind w:left="284"/>
        <w:jc w:val="both"/>
        <w:rPr>
          <w:rFonts w:ascii="Bookman Old Style" w:hAnsi="Bookman Old Style" w:cs="Arial"/>
          <w:sz w:val="26"/>
          <w:szCs w:val="26"/>
        </w:rPr>
      </w:pPr>
    </w:p>
    <w:p w14:paraId="037BA961"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lastRenderedPageBreak/>
        <w:t xml:space="preserve">Nuestro cantón Francisco de Orellana es pluricultural y multiétnico. </w:t>
      </w:r>
      <w:bookmarkStart w:id="1" w:name="_Hlk181945640"/>
      <w:r w:rsidRPr="00C21FBA">
        <w:rPr>
          <w:rFonts w:ascii="Bookman Old Style" w:hAnsi="Bookman Old Style" w:cs="Arial"/>
          <w:sz w:val="26"/>
          <w:szCs w:val="26"/>
        </w:rPr>
        <w:t>La participación ciudadana es fundamental para asegurar que los distintos grupos, incluidos los pueblos indígenas, afroecuatorianos, mujeres y otros sectores marginados, tengan voz en los procesos de planificación y toma de decisiones. Incorporar mecanismos de participación inclusiva es clave para abordar las necesidades de estos grupos y evitar exclusiones estructurales.</w:t>
      </w:r>
    </w:p>
    <w:bookmarkEnd w:id="1"/>
    <w:p w14:paraId="3A1DB1AD" w14:textId="77777777" w:rsidR="002D776B" w:rsidRPr="00C21FBA" w:rsidRDefault="002D776B" w:rsidP="002D776B">
      <w:pPr>
        <w:ind w:left="284"/>
        <w:jc w:val="both"/>
        <w:rPr>
          <w:rFonts w:ascii="Bookman Old Style" w:hAnsi="Bookman Old Style" w:cs="Arial"/>
          <w:sz w:val="26"/>
          <w:szCs w:val="26"/>
        </w:rPr>
      </w:pPr>
    </w:p>
    <w:p w14:paraId="2035FF9C"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t>La participación activa de la ciudadanía no solo favorece la toma de decisiones inclusivas, sino que también fortalece el control social y la transparencia en la administración pública. La sociedad civil ecuatoriana está cada vez más comprometida con la vigilancia y control de los recursos públicos, y una reforma que incremente las vías de participación fortalecería estas iniciativas, reduciendo así los riesgos de corrupción.</w:t>
      </w:r>
    </w:p>
    <w:p w14:paraId="529BBB45" w14:textId="77777777" w:rsidR="002D776B" w:rsidRPr="00C21FBA" w:rsidRDefault="002D776B" w:rsidP="002D776B">
      <w:pPr>
        <w:ind w:left="284"/>
        <w:jc w:val="both"/>
        <w:rPr>
          <w:rFonts w:ascii="Bookman Old Style" w:hAnsi="Bookman Old Style" w:cs="Arial"/>
          <w:sz w:val="26"/>
          <w:szCs w:val="26"/>
        </w:rPr>
      </w:pPr>
    </w:p>
    <w:p w14:paraId="3B6C175D"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t xml:space="preserve">Es deber la administración pública municipal buscar </w:t>
      </w:r>
      <w:bookmarkStart w:id="2" w:name="_Hlk181945531"/>
      <w:r w:rsidRPr="00C21FBA">
        <w:rPr>
          <w:rFonts w:ascii="Bookman Old Style" w:hAnsi="Bookman Old Style" w:cs="Arial"/>
          <w:sz w:val="26"/>
          <w:szCs w:val="26"/>
        </w:rPr>
        <w:t>garantizar que todos los ciudadanos, sin discriminación, la posibilidad de influir en las decisiones que los afectan, promoviendo la equidad y transparencia en los procesos participativos, para lo cual es menester e imperioso contar con ordenanzas debidamente armonizadas y actualizadas a los principios y mandatos constitucionales y legales vigentes en el Ecuador</w:t>
      </w:r>
      <w:bookmarkEnd w:id="2"/>
      <w:r w:rsidRPr="00C21FBA">
        <w:rPr>
          <w:rFonts w:ascii="Bookman Old Style" w:hAnsi="Bookman Old Style" w:cs="Arial"/>
          <w:sz w:val="26"/>
          <w:szCs w:val="26"/>
        </w:rPr>
        <w:t>.</w:t>
      </w:r>
    </w:p>
    <w:p w14:paraId="3CC927B2" w14:textId="77777777" w:rsidR="002D776B" w:rsidRPr="00C21FBA" w:rsidRDefault="002D776B" w:rsidP="002D776B">
      <w:pPr>
        <w:ind w:left="284"/>
        <w:jc w:val="both"/>
        <w:rPr>
          <w:rFonts w:ascii="Bookman Old Style" w:hAnsi="Bookman Old Style" w:cs="Arial"/>
          <w:sz w:val="26"/>
          <w:szCs w:val="26"/>
        </w:rPr>
      </w:pPr>
    </w:p>
    <w:p w14:paraId="0C04BA7F" w14:textId="77777777" w:rsidR="002D776B" w:rsidRPr="00C21FBA" w:rsidRDefault="002D776B" w:rsidP="002D776B">
      <w:pPr>
        <w:ind w:left="284"/>
        <w:jc w:val="center"/>
        <w:rPr>
          <w:rFonts w:ascii="Bookman Old Style" w:hAnsi="Bookman Old Style" w:cs="Arial"/>
          <w:b/>
          <w:bCs/>
          <w:sz w:val="26"/>
          <w:szCs w:val="26"/>
        </w:rPr>
      </w:pPr>
      <w:r w:rsidRPr="00C21FBA">
        <w:rPr>
          <w:rFonts w:ascii="Bookman Old Style" w:hAnsi="Bookman Old Style" w:cs="Arial"/>
          <w:b/>
          <w:bCs/>
          <w:sz w:val="26"/>
          <w:szCs w:val="26"/>
        </w:rPr>
        <w:t>EL GOBIERNO AUTÓNOMO DESCENTRALIZADO MUNICIPAL FRANCISCO DE ORELLANA</w:t>
      </w:r>
    </w:p>
    <w:p w14:paraId="2C736404" w14:textId="77777777" w:rsidR="002D776B" w:rsidRPr="00C21FBA" w:rsidRDefault="002D776B" w:rsidP="002D776B">
      <w:pPr>
        <w:ind w:left="284"/>
        <w:jc w:val="center"/>
        <w:rPr>
          <w:rFonts w:ascii="Bookman Old Style" w:hAnsi="Bookman Old Style" w:cs="Arial"/>
          <w:b/>
          <w:bCs/>
          <w:sz w:val="26"/>
          <w:szCs w:val="26"/>
        </w:rPr>
      </w:pPr>
    </w:p>
    <w:p w14:paraId="61D0CB09" w14:textId="77777777" w:rsidR="002D776B" w:rsidRPr="00C21FBA" w:rsidRDefault="002D776B" w:rsidP="002D776B">
      <w:pPr>
        <w:ind w:left="284"/>
        <w:jc w:val="center"/>
        <w:rPr>
          <w:rFonts w:ascii="Bookman Old Style" w:hAnsi="Bookman Old Style" w:cs="Arial"/>
          <w:b/>
          <w:bCs/>
          <w:sz w:val="26"/>
          <w:szCs w:val="26"/>
        </w:rPr>
      </w:pPr>
      <w:r w:rsidRPr="00C21FBA">
        <w:rPr>
          <w:rFonts w:ascii="Bookman Old Style" w:hAnsi="Bookman Old Style" w:cs="Arial"/>
          <w:b/>
          <w:bCs/>
          <w:sz w:val="26"/>
          <w:szCs w:val="26"/>
        </w:rPr>
        <w:t>CONSIDERANDO:</w:t>
      </w:r>
    </w:p>
    <w:p w14:paraId="220A1374" w14:textId="77777777" w:rsidR="002D776B" w:rsidRPr="00C21FBA" w:rsidRDefault="002D776B" w:rsidP="002D776B">
      <w:pPr>
        <w:ind w:left="284"/>
        <w:jc w:val="center"/>
        <w:rPr>
          <w:rFonts w:ascii="Bookman Old Style" w:hAnsi="Bookman Old Style" w:cs="Arial"/>
          <w:b/>
          <w:bCs/>
          <w:sz w:val="26"/>
          <w:szCs w:val="26"/>
        </w:rPr>
      </w:pPr>
    </w:p>
    <w:p w14:paraId="7799144A" w14:textId="77777777" w:rsidR="002D776B" w:rsidRPr="00C21FBA" w:rsidRDefault="002D776B" w:rsidP="002D776B">
      <w:pPr>
        <w:ind w:left="284" w:hanging="568"/>
        <w:jc w:val="both"/>
        <w:rPr>
          <w:rFonts w:ascii="Bookman Old Style" w:hAnsi="Bookman Old Style" w:cs="Arial"/>
          <w:i/>
          <w:iCs/>
          <w:sz w:val="26"/>
          <w:szCs w:val="26"/>
        </w:rPr>
      </w:pPr>
      <w:r w:rsidRPr="00C21FBA">
        <w:rPr>
          <w:rFonts w:ascii="Bookman Old Style" w:hAnsi="Bookman Old Style" w:cs="Arial"/>
          <w:b/>
          <w:bCs/>
          <w:sz w:val="26"/>
          <w:szCs w:val="26"/>
        </w:rPr>
        <w:t>Que,</w:t>
      </w:r>
      <w:r w:rsidRPr="00C21FBA">
        <w:rPr>
          <w:rFonts w:ascii="Bookman Old Style" w:hAnsi="Bookman Old Style" w:cs="Arial"/>
          <w:sz w:val="26"/>
          <w:szCs w:val="26"/>
        </w:rPr>
        <w:t xml:space="preserve"> el artículo 95 de la Constitución de la República del Ecuador (en adelante CRE), dispone: “</w:t>
      </w:r>
      <w:r w:rsidRPr="00C21FBA">
        <w:rPr>
          <w:rFonts w:ascii="Bookman Old Style" w:hAnsi="Bookman Old Style" w:cs="Arial"/>
          <w:i/>
          <w:iCs/>
          <w:sz w:val="26"/>
          <w:szCs w:val="26"/>
        </w:rPr>
        <w:t>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w:t>
      </w:r>
    </w:p>
    <w:p w14:paraId="46AC6234"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i/>
          <w:iCs/>
          <w:sz w:val="26"/>
          <w:szCs w:val="26"/>
        </w:rPr>
        <w:t>La participación de la ciudadanía en todos los asuntos de interés público es un derecho, que se ejercerá a través de los mecanismos de la democracia representativa, directa y comunitaria.</w:t>
      </w:r>
      <w:r w:rsidRPr="00C21FBA">
        <w:rPr>
          <w:rFonts w:ascii="Bookman Old Style" w:hAnsi="Bookman Old Style" w:cs="Arial"/>
          <w:sz w:val="26"/>
          <w:szCs w:val="26"/>
        </w:rPr>
        <w:t>”;</w:t>
      </w:r>
    </w:p>
    <w:p w14:paraId="5E404087" w14:textId="77777777" w:rsidR="002D776B" w:rsidRPr="00C21FBA" w:rsidRDefault="002D776B" w:rsidP="002D776B">
      <w:pPr>
        <w:ind w:left="284" w:hanging="568"/>
        <w:jc w:val="both"/>
        <w:rPr>
          <w:rFonts w:ascii="Bookman Old Style" w:hAnsi="Bookman Old Style" w:cs="Arial"/>
          <w:sz w:val="26"/>
          <w:szCs w:val="26"/>
        </w:rPr>
      </w:pPr>
    </w:p>
    <w:p w14:paraId="61F85A80" w14:textId="77777777" w:rsidR="002D776B" w:rsidRPr="00C21FBA" w:rsidRDefault="002D776B" w:rsidP="002D776B">
      <w:pPr>
        <w:ind w:left="284" w:hanging="568"/>
        <w:jc w:val="both"/>
        <w:rPr>
          <w:rFonts w:ascii="Bookman Old Style" w:hAnsi="Bookman Old Style" w:cs="Arial"/>
          <w:sz w:val="26"/>
          <w:szCs w:val="26"/>
        </w:rPr>
      </w:pPr>
      <w:r w:rsidRPr="00C21FBA">
        <w:rPr>
          <w:rFonts w:ascii="Bookman Old Style" w:hAnsi="Bookman Old Style" w:cs="Arial"/>
          <w:b/>
          <w:bCs/>
          <w:sz w:val="26"/>
          <w:szCs w:val="26"/>
        </w:rPr>
        <w:t xml:space="preserve">Que, </w:t>
      </w:r>
      <w:r w:rsidRPr="00C21FBA">
        <w:rPr>
          <w:rFonts w:ascii="Bookman Old Style" w:hAnsi="Bookman Old Style" w:cs="Arial"/>
          <w:sz w:val="26"/>
          <w:szCs w:val="26"/>
        </w:rPr>
        <w:t>el artículo 102 de la CRE prescribe que “</w:t>
      </w:r>
      <w:r w:rsidRPr="00C21FBA">
        <w:rPr>
          <w:rFonts w:ascii="Bookman Old Style" w:hAnsi="Bookman Old Style" w:cs="Arial"/>
          <w:i/>
          <w:iCs/>
          <w:sz w:val="26"/>
          <w:szCs w:val="26"/>
        </w:rPr>
        <w:t xml:space="preserve">Las ecuatorianas y ecuatorianos, incluidos aquellos domiciliados en el exterior, en forma individual o colectiva, podrán presentar sus propuestas y </w:t>
      </w:r>
      <w:r w:rsidRPr="00C21FBA">
        <w:rPr>
          <w:rFonts w:ascii="Bookman Old Style" w:hAnsi="Bookman Old Style" w:cs="Arial"/>
          <w:i/>
          <w:iCs/>
          <w:sz w:val="26"/>
          <w:szCs w:val="26"/>
        </w:rPr>
        <w:lastRenderedPageBreak/>
        <w:t>proyectos a todos los niveles de gobierno, a través de los mecanismos previstos en la Constitución y la ley.</w:t>
      </w:r>
      <w:r w:rsidRPr="00C21FBA">
        <w:rPr>
          <w:rFonts w:ascii="Bookman Old Style" w:hAnsi="Bookman Old Style" w:cs="Arial"/>
          <w:sz w:val="26"/>
          <w:szCs w:val="26"/>
        </w:rPr>
        <w:t>”;</w:t>
      </w:r>
    </w:p>
    <w:p w14:paraId="0FB4CA14" w14:textId="77777777" w:rsidR="002D776B" w:rsidRPr="00C21FBA" w:rsidRDefault="002D776B" w:rsidP="002D776B">
      <w:pPr>
        <w:ind w:left="284" w:hanging="568"/>
        <w:jc w:val="both"/>
        <w:rPr>
          <w:rFonts w:ascii="Bookman Old Style" w:hAnsi="Bookman Old Style" w:cs="Arial"/>
          <w:sz w:val="26"/>
          <w:szCs w:val="26"/>
        </w:rPr>
      </w:pPr>
    </w:p>
    <w:p w14:paraId="25B9121F" w14:textId="2B938FDB" w:rsidR="002D776B" w:rsidRPr="00C21FBA" w:rsidRDefault="002D776B" w:rsidP="002D776B">
      <w:pPr>
        <w:ind w:left="284" w:hanging="568"/>
        <w:jc w:val="both"/>
        <w:rPr>
          <w:rFonts w:ascii="Bookman Old Style" w:hAnsi="Bookman Old Style" w:cs="Arial"/>
          <w:sz w:val="26"/>
          <w:szCs w:val="26"/>
        </w:rPr>
      </w:pPr>
      <w:r w:rsidRPr="00C21FBA">
        <w:rPr>
          <w:rFonts w:ascii="Bookman Old Style" w:hAnsi="Bookman Old Style" w:cs="Arial"/>
          <w:b/>
          <w:bCs/>
          <w:sz w:val="26"/>
          <w:szCs w:val="26"/>
        </w:rPr>
        <w:t xml:space="preserve">Que, </w:t>
      </w:r>
      <w:r w:rsidRPr="00C21FBA">
        <w:rPr>
          <w:rFonts w:ascii="Bookman Old Style" w:hAnsi="Bookman Old Style" w:cs="Arial"/>
          <w:sz w:val="26"/>
          <w:szCs w:val="26"/>
        </w:rPr>
        <w:t xml:space="preserve">el </w:t>
      </w:r>
      <w:bookmarkStart w:id="3" w:name="_Hlk181944988"/>
      <w:r w:rsidRPr="00C21FBA">
        <w:rPr>
          <w:rFonts w:ascii="Bookman Old Style" w:hAnsi="Bookman Old Style"/>
          <w:sz w:val="26"/>
          <w:szCs w:val="26"/>
        </w:rPr>
        <w:fldChar w:fldCharType="begin"/>
      </w:r>
      <w:r w:rsidRPr="00C21FBA">
        <w:rPr>
          <w:rFonts w:ascii="Bookman Old Style" w:hAnsi="Bookman Old Style"/>
          <w:sz w:val="26"/>
          <w:szCs w:val="26"/>
        </w:rPr>
        <w:instrText>HYPERLINK "https://app.vlex.com/vid/643461701/node/64"</w:instrText>
      </w:r>
      <w:r w:rsidRPr="00C21FBA">
        <w:rPr>
          <w:rFonts w:ascii="Bookman Old Style" w:hAnsi="Bookman Old Style"/>
          <w:sz w:val="26"/>
          <w:szCs w:val="26"/>
        </w:rPr>
      </w:r>
      <w:r w:rsidRPr="00C21FBA">
        <w:rPr>
          <w:rFonts w:ascii="Bookman Old Style" w:hAnsi="Bookman Old Style"/>
          <w:sz w:val="26"/>
          <w:szCs w:val="26"/>
        </w:rPr>
        <w:fldChar w:fldCharType="separate"/>
      </w:r>
      <w:r w:rsidRPr="00C21FBA">
        <w:rPr>
          <w:rFonts w:ascii="Bookman Old Style" w:hAnsi="Bookman Old Style" w:cs="Arial"/>
          <w:sz w:val="26"/>
          <w:szCs w:val="26"/>
        </w:rPr>
        <w:t>artículo 64</w:t>
      </w:r>
      <w:r w:rsidRPr="00C21FBA">
        <w:rPr>
          <w:rFonts w:ascii="Bookman Old Style" w:hAnsi="Bookman Old Style" w:cs="Arial"/>
          <w:sz w:val="26"/>
          <w:szCs w:val="26"/>
        </w:rPr>
        <w:fldChar w:fldCharType="end"/>
      </w:r>
      <w:r w:rsidRPr="00C21FBA">
        <w:rPr>
          <w:rFonts w:ascii="Bookman Old Style" w:hAnsi="Bookman Old Style" w:cs="Arial"/>
          <w:sz w:val="26"/>
          <w:szCs w:val="26"/>
        </w:rPr>
        <w:t xml:space="preserve"> de la </w:t>
      </w:r>
      <w:hyperlink r:id="rId8" w:history="1">
        <w:r w:rsidRPr="00C21FBA">
          <w:rPr>
            <w:rFonts w:ascii="Bookman Old Style" w:hAnsi="Bookman Old Style" w:cs="Arial"/>
            <w:sz w:val="26"/>
            <w:szCs w:val="26"/>
          </w:rPr>
          <w:t>Ley Orgánica de Participación ciudadana</w:t>
        </w:r>
      </w:hyperlink>
      <w:r w:rsidRPr="00C21FBA">
        <w:rPr>
          <w:rFonts w:ascii="Bookman Old Style" w:hAnsi="Bookman Old Style" w:cs="Arial"/>
          <w:sz w:val="26"/>
          <w:szCs w:val="26"/>
        </w:rPr>
        <w:t xml:space="preserve"> establece “</w:t>
      </w:r>
      <w:r w:rsidRPr="00C21FBA">
        <w:rPr>
          <w:rFonts w:ascii="Bookman Old Style" w:hAnsi="Bookman Old Style" w:cs="Arial"/>
          <w:i/>
          <w:iCs/>
          <w:sz w:val="26"/>
          <w:szCs w:val="26"/>
        </w:rPr>
        <w:t xml:space="preserve">La participación Local en todos los niveles de gobierno. Existirán instancias de </w:t>
      </w:r>
      <w:r w:rsidRPr="00C21FBA">
        <w:rPr>
          <w:rFonts w:ascii="Bookman Old Style" w:hAnsi="Bookman Old Style" w:cs="Arial"/>
          <w:b/>
          <w:bCs/>
          <w:i/>
          <w:iCs/>
          <w:sz w:val="26"/>
          <w:szCs w:val="26"/>
        </w:rPr>
        <w:t>participación</w:t>
      </w:r>
      <w:r w:rsidRPr="00C21FBA">
        <w:rPr>
          <w:rFonts w:ascii="Bookman Old Style" w:hAnsi="Bookman Old Style" w:cs="Arial"/>
          <w:i/>
          <w:iCs/>
          <w:sz w:val="26"/>
          <w:szCs w:val="26"/>
        </w:rPr>
        <w:t xml:space="preserve"> con la finalidad de 1. Elaborar planes y políticas locales y sectoriales entre los gobiernos y la ciudadanía,2. Mejorar la calidad de la inversión pública y definir agendas de desarrollo, 3. Elaborar presupuestos participativos de los GAD,4. Fortalecer la democracia con </w:t>
      </w:r>
      <w:r w:rsidR="005F7017" w:rsidRPr="00C21FBA">
        <w:rPr>
          <w:rFonts w:ascii="Bookman Old Style" w:hAnsi="Bookman Old Style" w:cs="Arial"/>
          <w:i/>
          <w:iCs/>
          <w:sz w:val="26"/>
          <w:szCs w:val="26"/>
        </w:rPr>
        <w:t>mecanismos permanentes</w:t>
      </w:r>
      <w:r w:rsidRPr="00C21FBA">
        <w:rPr>
          <w:rFonts w:ascii="Bookman Old Style" w:hAnsi="Bookman Old Style" w:cs="Arial"/>
          <w:i/>
          <w:iCs/>
          <w:sz w:val="26"/>
          <w:szCs w:val="26"/>
        </w:rPr>
        <w:t xml:space="preserve"> de transparencia, rendición de cuentas y control social, y 5. Promover la formación</w:t>
      </w:r>
      <w:r w:rsidRPr="00C21FBA">
        <w:rPr>
          <w:rFonts w:ascii="Bookman Old Style" w:hAnsi="Bookman Old Style" w:cs="Arial"/>
          <w:b/>
          <w:bCs/>
          <w:i/>
          <w:iCs/>
          <w:sz w:val="26"/>
          <w:szCs w:val="26"/>
        </w:rPr>
        <w:t xml:space="preserve"> ciudadana</w:t>
      </w:r>
      <w:r w:rsidRPr="00C21FBA">
        <w:rPr>
          <w:rFonts w:ascii="Bookman Old Style" w:hAnsi="Bookman Old Style" w:cs="Arial"/>
          <w:i/>
          <w:iCs/>
          <w:sz w:val="26"/>
          <w:szCs w:val="26"/>
        </w:rPr>
        <w:t xml:space="preserve"> e impulsar procesos de comunicación</w:t>
      </w:r>
      <w:r w:rsidRPr="00C21FBA">
        <w:rPr>
          <w:rFonts w:ascii="Bookman Old Style" w:hAnsi="Bookman Old Style" w:cs="Arial"/>
          <w:sz w:val="26"/>
          <w:szCs w:val="26"/>
        </w:rPr>
        <w:t>.”;</w:t>
      </w:r>
    </w:p>
    <w:p w14:paraId="47F8F339" w14:textId="77777777" w:rsidR="002D776B" w:rsidRPr="00C21FBA" w:rsidRDefault="002D776B" w:rsidP="002D776B">
      <w:pPr>
        <w:ind w:left="284" w:hanging="568"/>
        <w:jc w:val="both"/>
        <w:rPr>
          <w:rFonts w:ascii="Bookman Old Style" w:hAnsi="Bookman Old Style" w:cs="Arial"/>
          <w:sz w:val="26"/>
          <w:szCs w:val="26"/>
        </w:rPr>
      </w:pPr>
    </w:p>
    <w:bookmarkEnd w:id="3"/>
    <w:p w14:paraId="3497A1E2" w14:textId="77777777" w:rsidR="002D776B" w:rsidRPr="00C21FBA" w:rsidRDefault="002D776B" w:rsidP="002D776B">
      <w:pPr>
        <w:ind w:left="284" w:hanging="568"/>
        <w:jc w:val="both"/>
        <w:rPr>
          <w:rFonts w:ascii="Bookman Old Style" w:hAnsi="Bookman Old Style" w:cs="Arial"/>
          <w:sz w:val="26"/>
          <w:szCs w:val="26"/>
        </w:rPr>
      </w:pPr>
      <w:r w:rsidRPr="00C21FBA">
        <w:rPr>
          <w:rFonts w:ascii="Bookman Old Style" w:hAnsi="Bookman Old Style" w:cs="Arial"/>
          <w:b/>
          <w:bCs/>
          <w:sz w:val="26"/>
          <w:szCs w:val="26"/>
        </w:rPr>
        <w:t xml:space="preserve">Que, </w:t>
      </w:r>
      <w:r w:rsidRPr="00C21FBA">
        <w:rPr>
          <w:rFonts w:ascii="Bookman Old Style" w:hAnsi="Bookman Old Style" w:cs="Arial"/>
          <w:sz w:val="26"/>
          <w:szCs w:val="26"/>
        </w:rPr>
        <w:t xml:space="preserve">la letra d) del artículo </w:t>
      </w:r>
      <w:bookmarkStart w:id="4" w:name="_Hlk181944832"/>
      <w:r w:rsidRPr="00C21FBA">
        <w:rPr>
          <w:rFonts w:ascii="Bookman Old Style" w:hAnsi="Bookman Old Style" w:cs="Arial"/>
          <w:sz w:val="26"/>
          <w:szCs w:val="26"/>
        </w:rPr>
        <w:t>54 del Código Orgánico de Organización Territorial, Autonomía y Descentralización, que establece las funciones del Gobierno Municipal, entre ellas la de “</w:t>
      </w:r>
      <w:r w:rsidRPr="00C21FBA">
        <w:rPr>
          <w:rFonts w:ascii="Bookman Old Style" w:hAnsi="Bookman Old Style" w:cs="Arial"/>
          <w:i/>
          <w:iCs/>
          <w:sz w:val="26"/>
          <w:szCs w:val="26"/>
        </w:rPr>
        <w:t>implementar un sistema de participación ciudadana para normar el ejercicio de los derechos y la gestión democrática de la acción municipal</w:t>
      </w:r>
      <w:r w:rsidRPr="00C21FBA">
        <w:rPr>
          <w:rFonts w:ascii="Bookman Old Style" w:hAnsi="Bookman Old Style" w:cs="Arial"/>
          <w:sz w:val="26"/>
          <w:szCs w:val="26"/>
        </w:rPr>
        <w:t xml:space="preserve">”, en concordancia con el artículo 304 del mismo Código; </w:t>
      </w:r>
      <w:bookmarkEnd w:id="4"/>
    </w:p>
    <w:p w14:paraId="382A1C37" w14:textId="77777777" w:rsidR="002D776B" w:rsidRPr="00C21FBA" w:rsidRDefault="002D776B" w:rsidP="002D776B">
      <w:pPr>
        <w:ind w:left="284" w:hanging="568"/>
        <w:jc w:val="both"/>
        <w:rPr>
          <w:rFonts w:ascii="Bookman Old Style" w:hAnsi="Bookman Old Style" w:cs="Arial"/>
          <w:b/>
          <w:bCs/>
          <w:sz w:val="26"/>
          <w:szCs w:val="26"/>
        </w:rPr>
      </w:pPr>
    </w:p>
    <w:p w14:paraId="42893DE6" w14:textId="77777777" w:rsidR="002D776B" w:rsidRPr="00C21FBA" w:rsidRDefault="002D776B" w:rsidP="002D776B">
      <w:pPr>
        <w:ind w:left="284" w:hanging="568"/>
        <w:jc w:val="both"/>
        <w:rPr>
          <w:rFonts w:ascii="Bookman Old Style" w:hAnsi="Bookman Old Style" w:cs="Arial"/>
          <w:sz w:val="26"/>
          <w:szCs w:val="26"/>
        </w:rPr>
      </w:pPr>
      <w:r w:rsidRPr="00C21FBA">
        <w:rPr>
          <w:rFonts w:ascii="Bookman Old Style" w:hAnsi="Bookman Old Style" w:cs="Arial"/>
          <w:b/>
          <w:bCs/>
          <w:sz w:val="26"/>
          <w:szCs w:val="26"/>
        </w:rPr>
        <w:t>Que,</w:t>
      </w:r>
      <w:r w:rsidRPr="00C21FBA">
        <w:rPr>
          <w:rFonts w:ascii="Bookman Old Style" w:hAnsi="Bookman Old Style" w:cs="Arial"/>
          <w:sz w:val="26"/>
          <w:szCs w:val="26"/>
        </w:rPr>
        <w:t xml:space="preserve"> </w:t>
      </w:r>
      <w:bookmarkStart w:id="5" w:name="_Hlk181944929"/>
      <w:r w:rsidRPr="00C21FBA">
        <w:rPr>
          <w:rFonts w:ascii="Bookman Old Style" w:hAnsi="Bookman Old Style" w:cs="Arial"/>
          <w:sz w:val="26"/>
          <w:szCs w:val="26"/>
        </w:rPr>
        <w:t xml:space="preserve">en el </w:t>
      </w:r>
      <w:hyperlink r:id="rId9" w:history="1">
        <w:r w:rsidRPr="00C21FBA">
          <w:rPr>
            <w:rFonts w:ascii="Bookman Old Style" w:hAnsi="Bookman Old Style" w:cs="Arial"/>
            <w:sz w:val="26"/>
            <w:szCs w:val="26"/>
          </w:rPr>
          <w:t>Cuarto Suplemento al Registro Oficial No. 584</w:t>
        </w:r>
      </w:hyperlink>
      <w:r w:rsidRPr="00C21FBA">
        <w:rPr>
          <w:rFonts w:ascii="Bookman Old Style" w:hAnsi="Bookman Old Style" w:cs="Arial"/>
          <w:sz w:val="26"/>
          <w:szCs w:val="26"/>
        </w:rPr>
        <w:t xml:space="preserve"> del 21 de junio del 2024 se publicó la Ley Reformatoria a la Ley Orgánica de Participación Ciudadana, con la cual se reforman varios mecanismos de participación ciudadana;</w:t>
      </w:r>
    </w:p>
    <w:p w14:paraId="26188B2E" w14:textId="77777777" w:rsidR="002D776B" w:rsidRPr="00C21FBA" w:rsidRDefault="002D776B" w:rsidP="002D776B">
      <w:pPr>
        <w:ind w:left="284" w:hanging="568"/>
        <w:jc w:val="both"/>
        <w:rPr>
          <w:rFonts w:ascii="Bookman Old Style" w:hAnsi="Bookman Old Style" w:cs="Arial"/>
          <w:sz w:val="26"/>
          <w:szCs w:val="26"/>
        </w:rPr>
      </w:pPr>
    </w:p>
    <w:p w14:paraId="16A02966" w14:textId="77777777" w:rsidR="002D776B" w:rsidRPr="00C21FBA" w:rsidRDefault="002D776B" w:rsidP="002D776B">
      <w:pPr>
        <w:ind w:left="284" w:hanging="568"/>
        <w:jc w:val="both"/>
        <w:rPr>
          <w:rFonts w:ascii="Bookman Old Style" w:hAnsi="Bookman Old Style" w:cs="Arial"/>
          <w:sz w:val="26"/>
          <w:szCs w:val="26"/>
        </w:rPr>
      </w:pPr>
      <w:r w:rsidRPr="00C21FBA">
        <w:rPr>
          <w:rFonts w:ascii="Bookman Old Style" w:hAnsi="Bookman Old Style" w:cs="Arial"/>
          <w:b/>
          <w:bCs/>
          <w:sz w:val="26"/>
          <w:szCs w:val="26"/>
        </w:rPr>
        <w:t xml:space="preserve">Que, </w:t>
      </w:r>
      <w:r w:rsidRPr="00C21FBA">
        <w:rPr>
          <w:rFonts w:ascii="Bookman Old Style" w:hAnsi="Bookman Old Style" w:cs="Arial"/>
          <w:sz w:val="26"/>
          <w:szCs w:val="26"/>
        </w:rPr>
        <w:t>la sentencia constitucional Nro. 1633-19-JP/24 dictada el 17 de enero del 2024 concluye que “</w:t>
      </w:r>
      <w:r w:rsidRPr="00C21FBA">
        <w:rPr>
          <w:rFonts w:ascii="Bookman Old Style" w:hAnsi="Bookman Old Style" w:cs="Arial"/>
          <w:i/>
          <w:iCs/>
          <w:sz w:val="26"/>
          <w:szCs w:val="26"/>
        </w:rPr>
        <w:t>… 99.2. Los GAD deben dar respuesta oportuna a las solicitudes de las personas que requieran ejercer el derecho de participación a través del mecanismo de la silla vacía, permitiendo un tiempo razonable para la preparación de la ciudadanía en el tema de interés. 99.3. Los GAD en la regulación normativa que deben realizar sobre el acceso y ejercicio del derecho a la participación mediante la silla vacía, deben evitar establecer barreras que impidan su ejercicio, obstaculizando que la ciudadanía se pronuncie e incida en las decisiones sobre los temas de su interés y promoviendo la alternabilidad la representación diversa de la ciudadanía.  99.4. Las medidas cautelares que son solicitadas con un objeto de imposible cumplimiento, como la suspensión de una norma jurídica o actos que puedan ser objeto del control abstracto de constitucionalidad no configuran como peticiones con apariencia de buen derecho y, tras un análisis detenido y detallado del caso, deben ser rechazadas.</w:t>
      </w:r>
      <w:r w:rsidRPr="00C21FBA">
        <w:rPr>
          <w:rFonts w:ascii="Bookman Old Style" w:hAnsi="Bookman Old Style" w:cs="Arial"/>
          <w:sz w:val="26"/>
          <w:szCs w:val="26"/>
        </w:rPr>
        <w:t>”;</w:t>
      </w:r>
    </w:p>
    <w:bookmarkEnd w:id="5"/>
    <w:p w14:paraId="1960DEB0" w14:textId="77777777" w:rsidR="002D776B" w:rsidRPr="00C21FBA" w:rsidRDefault="002D776B" w:rsidP="002D776B">
      <w:pPr>
        <w:ind w:left="284" w:hanging="568"/>
        <w:jc w:val="both"/>
        <w:rPr>
          <w:rFonts w:ascii="Bookman Old Style" w:hAnsi="Bookman Old Style" w:cs="Arial"/>
          <w:sz w:val="26"/>
          <w:szCs w:val="26"/>
        </w:rPr>
      </w:pPr>
    </w:p>
    <w:p w14:paraId="576B50CF"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sz w:val="26"/>
          <w:szCs w:val="26"/>
        </w:rPr>
        <w:t xml:space="preserve">En ejercicio de las atribuciones establecidas que le confieren los artículos 238 de la Constitución de la República del Ecuador; 57 </w:t>
      </w:r>
      <w:r w:rsidRPr="00C21FBA">
        <w:rPr>
          <w:rFonts w:ascii="Bookman Old Style" w:hAnsi="Bookman Old Style" w:cs="Arial"/>
          <w:sz w:val="26"/>
          <w:szCs w:val="26"/>
        </w:rPr>
        <w:lastRenderedPageBreak/>
        <w:t>literales a) y g), 255, 261 y 322 del Código Orgánico de Organización Territorial, Autonomía y Descentralización;</w:t>
      </w:r>
    </w:p>
    <w:p w14:paraId="4B07FB8D" w14:textId="77777777" w:rsidR="002D776B" w:rsidRPr="00C21FBA" w:rsidRDefault="002D776B" w:rsidP="002D776B">
      <w:pPr>
        <w:ind w:left="284"/>
        <w:jc w:val="both"/>
        <w:rPr>
          <w:rFonts w:ascii="Bookman Old Style" w:hAnsi="Bookman Old Style" w:cs="Arial"/>
          <w:sz w:val="26"/>
          <w:szCs w:val="26"/>
        </w:rPr>
      </w:pPr>
    </w:p>
    <w:p w14:paraId="0C4A2EB6" w14:textId="77777777" w:rsidR="002D776B" w:rsidRPr="00C21FBA" w:rsidRDefault="002D776B" w:rsidP="002D776B">
      <w:pPr>
        <w:ind w:left="284"/>
        <w:jc w:val="center"/>
        <w:rPr>
          <w:rFonts w:ascii="Bookman Old Style" w:hAnsi="Bookman Old Style" w:cs="Arial"/>
          <w:b/>
          <w:bCs/>
          <w:sz w:val="26"/>
          <w:szCs w:val="26"/>
        </w:rPr>
      </w:pPr>
      <w:r w:rsidRPr="00C21FBA">
        <w:rPr>
          <w:rFonts w:ascii="Bookman Old Style" w:hAnsi="Bookman Old Style" w:cs="Arial"/>
          <w:b/>
          <w:bCs/>
          <w:sz w:val="26"/>
          <w:szCs w:val="26"/>
        </w:rPr>
        <w:t>EXPIDE:</w:t>
      </w:r>
    </w:p>
    <w:p w14:paraId="14EEB178" w14:textId="77777777" w:rsidR="002D776B" w:rsidRPr="00C21FBA" w:rsidRDefault="002D776B" w:rsidP="002D776B">
      <w:pPr>
        <w:ind w:left="284"/>
        <w:jc w:val="center"/>
        <w:rPr>
          <w:rFonts w:ascii="Bookman Old Style" w:hAnsi="Bookman Old Style" w:cs="Arial"/>
          <w:sz w:val="26"/>
          <w:szCs w:val="26"/>
        </w:rPr>
      </w:pPr>
    </w:p>
    <w:p w14:paraId="241B08A9" w14:textId="2314EB2C" w:rsidR="002D776B" w:rsidRPr="00C21FBA" w:rsidRDefault="002D776B" w:rsidP="002D776B">
      <w:pPr>
        <w:ind w:left="284"/>
        <w:jc w:val="center"/>
        <w:rPr>
          <w:rFonts w:ascii="Bookman Old Style" w:hAnsi="Bookman Old Style" w:cs="Arial"/>
          <w:b/>
          <w:bCs/>
          <w:sz w:val="26"/>
          <w:szCs w:val="26"/>
        </w:rPr>
      </w:pPr>
      <w:r w:rsidRPr="00C21FBA">
        <w:rPr>
          <w:rFonts w:ascii="Bookman Old Style" w:hAnsi="Bookman Old Style" w:cs="Arial"/>
          <w:b/>
          <w:bCs/>
          <w:sz w:val="26"/>
          <w:szCs w:val="26"/>
        </w:rPr>
        <w:t xml:space="preserve">LA PRIMERA REFORMATORIA A LA </w:t>
      </w:r>
      <w:bookmarkStart w:id="6" w:name="_Hlk181800344"/>
      <w:r w:rsidRPr="00C21FBA">
        <w:rPr>
          <w:rFonts w:ascii="Bookman Old Style" w:hAnsi="Bookman Old Style" w:cs="Arial"/>
          <w:b/>
          <w:bCs/>
          <w:sz w:val="26"/>
          <w:szCs w:val="26"/>
        </w:rPr>
        <w:fldChar w:fldCharType="begin"/>
      </w:r>
      <w:r w:rsidRPr="00C21FBA">
        <w:rPr>
          <w:rFonts w:ascii="Bookman Old Style" w:hAnsi="Bookman Old Style" w:cs="Arial"/>
          <w:b/>
          <w:bCs/>
          <w:sz w:val="26"/>
          <w:szCs w:val="26"/>
        </w:rPr>
        <w:instrText>HYPERLINK "https://app.vlex.com/search/jurisdiction:EC/ORDENANZA+PARTICIPACION+CIUDADANA+FRANCISCO+DE+ORELLANA/vid/896146170"</w:instrText>
      </w:r>
      <w:r w:rsidRPr="00C21FBA">
        <w:rPr>
          <w:rFonts w:ascii="Bookman Old Style" w:hAnsi="Bookman Old Style" w:cs="Arial"/>
          <w:b/>
          <w:bCs/>
          <w:sz w:val="26"/>
          <w:szCs w:val="26"/>
        </w:rPr>
      </w:r>
      <w:r w:rsidRPr="00C21FBA">
        <w:rPr>
          <w:rFonts w:ascii="Bookman Old Style" w:hAnsi="Bookman Old Style" w:cs="Arial"/>
          <w:b/>
          <w:bCs/>
          <w:sz w:val="26"/>
          <w:szCs w:val="26"/>
        </w:rPr>
        <w:fldChar w:fldCharType="separate"/>
      </w:r>
      <w:r w:rsidRPr="00C21FBA">
        <w:rPr>
          <w:rFonts w:ascii="Bookman Old Style" w:hAnsi="Bookman Old Style" w:cs="Arial"/>
          <w:b/>
          <w:bCs/>
          <w:sz w:val="26"/>
          <w:szCs w:val="26"/>
        </w:rPr>
        <w:t>ORDENANZA MUNICIPAL OM-02-2022 QUE CONFORMA Y REGULA EL SISTEMA DE PARTICIPACIÓN CIUDADANA Y CONTROL SOCIAL</w:t>
      </w:r>
      <w:r w:rsidRPr="00C21FBA">
        <w:rPr>
          <w:rFonts w:ascii="Bookman Old Style" w:hAnsi="Bookman Old Style" w:cs="Arial"/>
          <w:b/>
          <w:bCs/>
          <w:sz w:val="26"/>
          <w:szCs w:val="26"/>
        </w:rPr>
        <w:fldChar w:fldCharType="end"/>
      </w:r>
      <w:r w:rsidRPr="00C21FBA">
        <w:rPr>
          <w:rFonts w:ascii="Bookman Old Style" w:hAnsi="Bookman Old Style" w:cs="Arial"/>
          <w:b/>
          <w:bCs/>
          <w:sz w:val="26"/>
          <w:szCs w:val="26"/>
        </w:rPr>
        <w:t xml:space="preserve"> EN EL CANTÓN FRANCISCO DE ORELLANA</w:t>
      </w:r>
      <w:bookmarkEnd w:id="6"/>
    </w:p>
    <w:p w14:paraId="3C27FA7C" w14:textId="77777777" w:rsidR="002D776B" w:rsidRPr="00C21FBA" w:rsidRDefault="002D776B" w:rsidP="002D776B">
      <w:pPr>
        <w:ind w:left="284"/>
        <w:jc w:val="both"/>
        <w:rPr>
          <w:rFonts w:ascii="Bookman Old Style" w:hAnsi="Bookman Old Style" w:cs="Arial"/>
          <w:sz w:val="26"/>
          <w:szCs w:val="26"/>
        </w:rPr>
      </w:pPr>
    </w:p>
    <w:p w14:paraId="64C13EA3" w14:textId="3793A2CF"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b/>
          <w:bCs/>
          <w:sz w:val="26"/>
          <w:szCs w:val="26"/>
        </w:rPr>
        <w:t xml:space="preserve">Articulo 1.- </w:t>
      </w:r>
      <w:r w:rsidRPr="00C21FBA">
        <w:rPr>
          <w:rFonts w:ascii="Bookman Old Style" w:hAnsi="Bookman Old Style" w:cs="Arial"/>
          <w:sz w:val="26"/>
          <w:szCs w:val="26"/>
        </w:rPr>
        <w:t xml:space="preserve">Sustitúyase el artículo 27 de la </w:t>
      </w:r>
      <w:bookmarkStart w:id="7" w:name="_Hlk182564696"/>
      <w:r w:rsidRPr="00C21FBA">
        <w:rPr>
          <w:rFonts w:ascii="Bookman Old Style" w:hAnsi="Bookman Old Style"/>
          <w:sz w:val="26"/>
          <w:szCs w:val="26"/>
        </w:rPr>
        <w:fldChar w:fldCharType="begin"/>
      </w:r>
      <w:r w:rsidRPr="00C21FBA">
        <w:rPr>
          <w:rFonts w:ascii="Bookman Old Style" w:hAnsi="Bookman Old Style"/>
          <w:sz w:val="26"/>
          <w:szCs w:val="26"/>
        </w:rPr>
        <w:instrText>HYPERLINK "https://app.vlex.com/search/jurisdiction:EC/ORDENANZA+PARTICIPACION+CIUDADANA+FRANCISCO+DE+ORELLANA/vid/896146170"</w:instrText>
      </w:r>
      <w:r w:rsidRPr="00C21FBA">
        <w:rPr>
          <w:rFonts w:ascii="Bookman Old Style" w:hAnsi="Bookman Old Style"/>
          <w:sz w:val="26"/>
          <w:szCs w:val="26"/>
        </w:rPr>
      </w:r>
      <w:r w:rsidRPr="00C21FBA">
        <w:rPr>
          <w:rFonts w:ascii="Bookman Old Style" w:hAnsi="Bookman Old Style"/>
          <w:sz w:val="26"/>
          <w:szCs w:val="26"/>
        </w:rPr>
        <w:fldChar w:fldCharType="separate"/>
      </w:r>
      <w:r w:rsidR="006D3CCC" w:rsidRPr="00C21FBA">
        <w:rPr>
          <w:rFonts w:ascii="Bookman Old Style" w:hAnsi="Bookman Old Style" w:cs="Arial"/>
          <w:sz w:val="26"/>
          <w:szCs w:val="26"/>
        </w:rPr>
        <w:t>Ordenanza Municipal OM-02-2022 que conforma y regula el sistema de participación ciudadana y control social</w:t>
      </w:r>
      <w:r w:rsidRPr="00C21FBA">
        <w:rPr>
          <w:rFonts w:ascii="Bookman Old Style" w:hAnsi="Bookman Old Style" w:cs="Arial"/>
          <w:sz w:val="26"/>
          <w:szCs w:val="26"/>
        </w:rPr>
        <w:fldChar w:fldCharType="end"/>
      </w:r>
      <w:r w:rsidR="006D3CCC" w:rsidRPr="00C21FBA">
        <w:rPr>
          <w:rFonts w:ascii="Bookman Old Style" w:hAnsi="Bookman Old Style" w:cs="Arial"/>
          <w:sz w:val="26"/>
          <w:szCs w:val="26"/>
        </w:rPr>
        <w:t xml:space="preserve"> en el cantón Francisco de Orellana por el siguiente</w:t>
      </w:r>
      <w:bookmarkEnd w:id="7"/>
      <w:r w:rsidRPr="00C21FBA">
        <w:rPr>
          <w:rFonts w:ascii="Bookman Old Style" w:hAnsi="Bookman Old Style" w:cs="Arial"/>
          <w:sz w:val="26"/>
          <w:szCs w:val="26"/>
        </w:rPr>
        <w:t>:</w:t>
      </w:r>
    </w:p>
    <w:p w14:paraId="648CDA04" w14:textId="77777777" w:rsidR="002D776B" w:rsidRPr="00C21FBA" w:rsidRDefault="002D776B" w:rsidP="002D776B">
      <w:pPr>
        <w:ind w:left="284"/>
        <w:jc w:val="both"/>
        <w:rPr>
          <w:rFonts w:ascii="Bookman Old Style" w:hAnsi="Bookman Old Style" w:cs="Arial"/>
          <w:sz w:val="26"/>
          <w:szCs w:val="26"/>
        </w:rPr>
      </w:pPr>
    </w:p>
    <w:p w14:paraId="0A94AD63" w14:textId="7809A963"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t>“</w:t>
      </w:r>
      <w:r w:rsidRPr="00C21FBA">
        <w:rPr>
          <w:rFonts w:ascii="Bookman Old Style" w:hAnsi="Bookman Old Style" w:cs="Arial"/>
          <w:b/>
          <w:bCs/>
          <w:sz w:val="26"/>
          <w:szCs w:val="26"/>
        </w:rPr>
        <w:t>Artículo 27.-</w:t>
      </w:r>
      <w:r w:rsidRPr="00C21FBA">
        <w:rPr>
          <w:rFonts w:ascii="Bookman Old Style" w:hAnsi="Bookman Old Style" w:cs="Arial"/>
          <w:sz w:val="26"/>
          <w:szCs w:val="26"/>
        </w:rPr>
        <w:t xml:space="preserve"> Las personas y colectivos que deseen ocupar la silla vacía en las sesiones de Concejo Municipal participarán con voz y voto en el tema específico para el cual soliciten hacer uso de la silla vacía, solicitud que deberá ser ingresada con al menos veinticuatro horas de anticipación a la sesión ordinaria de concejo en que desee participar, indicando de manera específica el punto del orden del día en el que desea intervenir. No se admitirán solicitudes con las que se pretenda participar en todos los puntos de la sesión de concejo municipal o a lo largo de toda la sesión ni aquellas que tengan como finalidad incorporar en el orden del día temas que no están considerados para conocimiento del concejo municipal.</w:t>
      </w:r>
    </w:p>
    <w:p w14:paraId="04CC71F4" w14:textId="77777777" w:rsidR="002D776B" w:rsidRPr="00C21FBA" w:rsidRDefault="002D776B" w:rsidP="002D776B">
      <w:pPr>
        <w:ind w:left="709"/>
        <w:jc w:val="both"/>
        <w:rPr>
          <w:rFonts w:ascii="Bookman Old Style" w:hAnsi="Bookman Old Style" w:cs="Arial"/>
          <w:sz w:val="26"/>
          <w:szCs w:val="26"/>
        </w:rPr>
      </w:pPr>
    </w:p>
    <w:p w14:paraId="323C5FF4" w14:textId="6FDC788D"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t>En caso de que la silla vacía sea ocupada por más de una persona, cada uno de los ocupantes de la misma podrán participar durante un tiempo máximo de ocho minutos, interviniendo con voz. Para el ejercicio del derecho a voto que otorga la silla vacía, una vez que se haya escuchado a todos los ocupantes de dicha silla, se les concederá a los ocupantes un tiempo de diez minutos durante el cual se suspenderá la sesión de concejo municipal a fin de que consensuen la persona que ejercerá el derecho a voto. En caso de no existir consenso entre los diferentes ocupantes, transcurrido el tiempo indicado se reinstalará el pleno, por secretaría de concejo se sentará razón de la falta de consenso y se procederá a tomar la votación únicamente de los concejales y concejalas y del alcalde o alcaldesa.</w:t>
      </w:r>
    </w:p>
    <w:p w14:paraId="5139E3F7" w14:textId="77777777" w:rsidR="002D776B" w:rsidRPr="00C21FBA" w:rsidRDefault="002D776B" w:rsidP="002D776B">
      <w:pPr>
        <w:ind w:left="709"/>
        <w:jc w:val="both"/>
        <w:rPr>
          <w:rFonts w:ascii="Bookman Old Style" w:hAnsi="Bookman Old Style" w:cs="Arial"/>
          <w:sz w:val="26"/>
          <w:szCs w:val="26"/>
        </w:rPr>
      </w:pPr>
    </w:p>
    <w:p w14:paraId="34EB49C8" w14:textId="77777777"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t xml:space="preserve">Para garantizar el pleno ejercicio del derecho a la silla vacía, las convocatorias a las sesiones ordinarias de concejo se realizarán públicamente en medios de difusión masiva y/o en </w:t>
      </w:r>
      <w:r w:rsidRPr="00C21FBA">
        <w:rPr>
          <w:rFonts w:ascii="Bookman Old Style" w:hAnsi="Bookman Old Style" w:cs="Arial"/>
          <w:sz w:val="26"/>
          <w:szCs w:val="26"/>
        </w:rPr>
        <w:lastRenderedPageBreak/>
        <w:t>las redes sociales del Gobierno Autónomo Descentralizado Municipal Francisco de Orellana al menos con setenta y dos horas de anticipación al día y hora señalados en la convocatoria, la cual obligatoriamente deberá incluir los puntos de orden del día, las propuestas de ordenanzas y en general todos los documentos de acompañamiento necesarios para garantizar a la ciudadanía el mecanismo de participación de la silla vacía.</w:t>
      </w:r>
    </w:p>
    <w:p w14:paraId="417A4956" w14:textId="77777777" w:rsidR="002D776B" w:rsidRPr="00C21FBA" w:rsidRDefault="002D776B" w:rsidP="002D776B">
      <w:pPr>
        <w:ind w:left="709"/>
        <w:jc w:val="both"/>
        <w:rPr>
          <w:rFonts w:ascii="Bookman Old Style" w:hAnsi="Bookman Old Style" w:cs="Arial"/>
          <w:sz w:val="26"/>
          <w:szCs w:val="26"/>
        </w:rPr>
      </w:pPr>
    </w:p>
    <w:p w14:paraId="0B5C2D41" w14:textId="77777777"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t>Para el caso de sesiones extraordinarias la convocatoria se realizará con al menos veinticuatro horas de antelación y las solicitudes de uso de la silla vacía se receptarán hasta seis horas antes de la instalación de la sesión en cuestión.”</w:t>
      </w:r>
    </w:p>
    <w:p w14:paraId="6A40D540" w14:textId="77777777" w:rsidR="002D776B" w:rsidRPr="00C21FBA" w:rsidRDefault="002D776B" w:rsidP="002D776B">
      <w:pPr>
        <w:ind w:left="284"/>
        <w:jc w:val="both"/>
        <w:rPr>
          <w:rFonts w:ascii="Bookman Old Style" w:hAnsi="Bookman Old Style" w:cs="Arial"/>
          <w:sz w:val="26"/>
          <w:szCs w:val="26"/>
        </w:rPr>
      </w:pPr>
    </w:p>
    <w:p w14:paraId="5441F2C2" w14:textId="7E185D1A"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b/>
          <w:bCs/>
          <w:sz w:val="26"/>
          <w:szCs w:val="26"/>
        </w:rPr>
        <w:t xml:space="preserve">Articulo 2.- </w:t>
      </w:r>
      <w:r w:rsidRPr="00C21FBA">
        <w:rPr>
          <w:rFonts w:ascii="Bookman Old Style" w:hAnsi="Bookman Old Style" w:cs="Arial"/>
          <w:sz w:val="26"/>
          <w:szCs w:val="26"/>
        </w:rPr>
        <w:t xml:space="preserve">Sustitúyase el artículo 28 de la </w:t>
      </w:r>
      <w:bookmarkStart w:id="8" w:name="_Hlk182564768"/>
      <w:r w:rsidR="006D3CCC" w:rsidRPr="00C21FBA">
        <w:rPr>
          <w:rFonts w:ascii="Bookman Old Style" w:hAnsi="Bookman Old Style"/>
          <w:sz w:val="26"/>
          <w:szCs w:val="26"/>
        </w:rPr>
        <w:fldChar w:fldCharType="begin"/>
      </w:r>
      <w:r w:rsidR="006D3CCC" w:rsidRPr="00C21FBA">
        <w:rPr>
          <w:rFonts w:ascii="Bookman Old Style" w:hAnsi="Bookman Old Style"/>
          <w:sz w:val="26"/>
          <w:szCs w:val="26"/>
        </w:rPr>
        <w:instrText>HYPERLINK "https://app.vlex.com/search/jurisdiction:EC/ORDENANZA+PARTICIPACION+CIUDADANA+FRANCISCO+DE+ORELLANA/vid/896146170"</w:instrText>
      </w:r>
      <w:r w:rsidR="006D3CCC" w:rsidRPr="00C21FBA">
        <w:rPr>
          <w:rFonts w:ascii="Bookman Old Style" w:hAnsi="Bookman Old Style"/>
          <w:sz w:val="26"/>
          <w:szCs w:val="26"/>
        </w:rPr>
      </w:r>
      <w:r w:rsidR="006D3CCC" w:rsidRPr="00C21FBA">
        <w:rPr>
          <w:rFonts w:ascii="Bookman Old Style" w:hAnsi="Bookman Old Style"/>
          <w:sz w:val="26"/>
          <w:szCs w:val="26"/>
        </w:rPr>
        <w:fldChar w:fldCharType="separate"/>
      </w:r>
      <w:r w:rsidR="006D3CCC" w:rsidRPr="00C21FBA">
        <w:rPr>
          <w:rFonts w:ascii="Bookman Old Style" w:hAnsi="Bookman Old Style" w:cs="Arial"/>
          <w:sz w:val="26"/>
          <w:szCs w:val="26"/>
        </w:rPr>
        <w:t>Ordenanza Municipal OM-02-2022 que conforma y regula el sistema de participación ciudadana y control social</w:t>
      </w:r>
      <w:r w:rsidR="006D3CCC" w:rsidRPr="00C21FBA">
        <w:rPr>
          <w:rFonts w:ascii="Bookman Old Style" w:hAnsi="Bookman Old Style" w:cs="Arial"/>
          <w:sz w:val="26"/>
          <w:szCs w:val="26"/>
        </w:rPr>
        <w:fldChar w:fldCharType="end"/>
      </w:r>
      <w:r w:rsidR="006D3CCC" w:rsidRPr="00C21FBA">
        <w:rPr>
          <w:rFonts w:ascii="Bookman Old Style" w:hAnsi="Bookman Old Style" w:cs="Arial"/>
          <w:sz w:val="26"/>
          <w:szCs w:val="26"/>
        </w:rPr>
        <w:t xml:space="preserve"> en el cantón Francisco de Orellana</w:t>
      </w:r>
      <w:bookmarkEnd w:id="8"/>
      <w:r w:rsidR="006D3CCC" w:rsidRPr="00C21FBA">
        <w:rPr>
          <w:rFonts w:ascii="Bookman Old Style" w:hAnsi="Bookman Old Style" w:cs="Arial"/>
          <w:sz w:val="26"/>
          <w:szCs w:val="26"/>
        </w:rPr>
        <w:t xml:space="preserve"> por el siguiente</w:t>
      </w:r>
      <w:r w:rsidRPr="00C21FBA">
        <w:rPr>
          <w:rFonts w:ascii="Bookman Old Style" w:hAnsi="Bookman Old Style" w:cs="Arial"/>
          <w:sz w:val="26"/>
          <w:szCs w:val="26"/>
        </w:rPr>
        <w:t xml:space="preserve"> por el siguiente:</w:t>
      </w:r>
    </w:p>
    <w:p w14:paraId="010AD5A5" w14:textId="77777777" w:rsidR="002D776B" w:rsidRPr="00C21FBA" w:rsidRDefault="002D776B" w:rsidP="002D776B">
      <w:pPr>
        <w:ind w:left="284"/>
        <w:jc w:val="both"/>
        <w:rPr>
          <w:rFonts w:ascii="Bookman Old Style" w:hAnsi="Bookman Old Style" w:cs="Arial"/>
          <w:sz w:val="26"/>
          <w:szCs w:val="26"/>
        </w:rPr>
      </w:pPr>
    </w:p>
    <w:p w14:paraId="17B2D444" w14:textId="77777777" w:rsidR="002D776B" w:rsidRPr="00C21FBA" w:rsidRDefault="002D776B" w:rsidP="002D776B">
      <w:pPr>
        <w:ind w:left="644"/>
        <w:jc w:val="both"/>
        <w:rPr>
          <w:rFonts w:ascii="Bookman Old Style" w:hAnsi="Bookman Old Style" w:cs="Arial"/>
          <w:sz w:val="26"/>
          <w:szCs w:val="26"/>
        </w:rPr>
      </w:pPr>
      <w:r w:rsidRPr="00C21FBA">
        <w:rPr>
          <w:rFonts w:ascii="Bookman Old Style" w:hAnsi="Bookman Old Style" w:cs="Arial"/>
          <w:sz w:val="26"/>
          <w:szCs w:val="26"/>
        </w:rPr>
        <w:t>“</w:t>
      </w:r>
      <w:r w:rsidRPr="00C21FBA">
        <w:rPr>
          <w:rFonts w:ascii="Bookman Old Style" w:hAnsi="Bookman Old Style" w:cs="Arial"/>
          <w:b/>
          <w:bCs/>
          <w:sz w:val="26"/>
          <w:szCs w:val="26"/>
        </w:rPr>
        <w:t>Artículo 28.-</w:t>
      </w:r>
      <w:r w:rsidRPr="00C21FBA">
        <w:rPr>
          <w:rFonts w:ascii="Bookman Old Style" w:hAnsi="Bookman Old Style" w:cs="Arial"/>
          <w:sz w:val="26"/>
          <w:szCs w:val="26"/>
        </w:rPr>
        <w:t xml:space="preserve"> Para que la persona interesada pueda participar en ejercicio de la silla vacía, deberá ingresar la solicitud escrita dirigida al alcalde o alcaldesa, en la cual detallará el punto del orden del día en que desea intervenir y anexará:</w:t>
      </w:r>
    </w:p>
    <w:p w14:paraId="4285E675" w14:textId="77777777" w:rsidR="002D776B" w:rsidRPr="00C21FBA" w:rsidRDefault="002D776B" w:rsidP="00F16873">
      <w:pPr>
        <w:numPr>
          <w:ilvl w:val="0"/>
          <w:numId w:val="2"/>
        </w:numPr>
        <w:ind w:left="1004"/>
        <w:contextualSpacing/>
        <w:jc w:val="both"/>
        <w:rPr>
          <w:rFonts w:ascii="Bookman Old Style" w:hAnsi="Bookman Old Style" w:cs="Arial"/>
          <w:sz w:val="26"/>
          <w:szCs w:val="26"/>
        </w:rPr>
      </w:pPr>
      <w:r w:rsidRPr="00C21FBA">
        <w:rPr>
          <w:rFonts w:ascii="Bookman Old Style" w:hAnsi="Bookman Old Style" w:cs="Arial"/>
          <w:sz w:val="26"/>
          <w:szCs w:val="26"/>
        </w:rPr>
        <w:t>Copia de cédula.</w:t>
      </w:r>
    </w:p>
    <w:p w14:paraId="25E6ECDC" w14:textId="77777777" w:rsidR="002D776B" w:rsidRPr="00C21FBA" w:rsidRDefault="002D776B" w:rsidP="00F16873">
      <w:pPr>
        <w:numPr>
          <w:ilvl w:val="0"/>
          <w:numId w:val="2"/>
        </w:numPr>
        <w:ind w:left="1004"/>
        <w:contextualSpacing/>
        <w:jc w:val="both"/>
        <w:rPr>
          <w:rFonts w:ascii="Bookman Old Style" w:hAnsi="Bookman Old Style" w:cs="Arial"/>
          <w:sz w:val="26"/>
          <w:szCs w:val="26"/>
        </w:rPr>
      </w:pPr>
      <w:r w:rsidRPr="00C21FBA">
        <w:rPr>
          <w:rFonts w:ascii="Bookman Old Style" w:hAnsi="Bookman Old Style" w:cs="Arial"/>
          <w:sz w:val="26"/>
          <w:szCs w:val="26"/>
        </w:rPr>
        <w:t>Copia de certificado de votación, excepto en los casos en que el solicitante no esté obligado a votar conforme a la constitución y a la ley.</w:t>
      </w:r>
    </w:p>
    <w:p w14:paraId="271987B2" w14:textId="77777777" w:rsidR="002D776B" w:rsidRPr="00C21FBA" w:rsidRDefault="002D776B" w:rsidP="00F16873">
      <w:pPr>
        <w:numPr>
          <w:ilvl w:val="0"/>
          <w:numId w:val="2"/>
        </w:numPr>
        <w:ind w:left="1004"/>
        <w:contextualSpacing/>
        <w:jc w:val="both"/>
        <w:rPr>
          <w:rFonts w:ascii="Bookman Old Style" w:hAnsi="Bookman Old Style" w:cs="Arial"/>
          <w:sz w:val="26"/>
          <w:szCs w:val="26"/>
        </w:rPr>
      </w:pPr>
      <w:r w:rsidRPr="00C21FBA">
        <w:rPr>
          <w:rFonts w:ascii="Bookman Old Style" w:hAnsi="Bookman Old Style" w:cs="Arial"/>
          <w:sz w:val="26"/>
          <w:szCs w:val="26"/>
        </w:rPr>
        <w:t>Para el caso de representar a una organización social, ciudadana, colectivo o grupo, documento que acredite la representación que ejerce.</w:t>
      </w:r>
    </w:p>
    <w:p w14:paraId="15C350D7" w14:textId="78FBDF3C" w:rsidR="002D776B" w:rsidRPr="00C21FBA" w:rsidRDefault="002D776B" w:rsidP="00F16873">
      <w:pPr>
        <w:numPr>
          <w:ilvl w:val="0"/>
          <w:numId w:val="2"/>
        </w:numPr>
        <w:ind w:left="1004"/>
        <w:contextualSpacing/>
        <w:jc w:val="both"/>
        <w:rPr>
          <w:rFonts w:ascii="Bookman Old Style" w:hAnsi="Bookman Old Style" w:cs="Arial"/>
          <w:sz w:val="26"/>
          <w:szCs w:val="26"/>
        </w:rPr>
      </w:pPr>
      <w:r w:rsidRPr="00C21FBA">
        <w:rPr>
          <w:rFonts w:ascii="Bookman Old Style" w:hAnsi="Bookman Old Style" w:cs="Arial"/>
          <w:sz w:val="26"/>
          <w:szCs w:val="26"/>
        </w:rPr>
        <w:t xml:space="preserve">Declaración textual y expresa de estar en goce de sus derechos políticos y de participación indicando el correo electrónico y número de teléfono </w:t>
      </w:r>
      <w:r w:rsidR="0055058A" w:rsidRPr="00C21FBA">
        <w:rPr>
          <w:rFonts w:ascii="Bookman Old Style" w:hAnsi="Bookman Old Style" w:cs="Arial"/>
          <w:sz w:val="26"/>
          <w:szCs w:val="26"/>
        </w:rPr>
        <w:t xml:space="preserve">fijo o celular </w:t>
      </w:r>
      <w:r w:rsidRPr="00C21FBA">
        <w:rPr>
          <w:rFonts w:ascii="Bookman Old Style" w:hAnsi="Bookman Old Style" w:cs="Arial"/>
          <w:sz w:val="26"/>
          <w:szCs w:val="26"/>
        </w:rPr>
        <w:t>al cual se podrá notificar sobre la aceptación o inadmisión de la petición.”</w:t>
      </w:r>
    </w:p>
    <w:p w14:paraId="0100F7FD" w14:textId="77777777" w:rsidR="002D776B" w:rsidRPr="00C21FBA" w:rsidRDefault="002D776B" w:rsidP="002D776B">
      <w:pPr>
        <w:jc w:val="both"/>
        <w:rPr>
          <w:rFonts w:ascii="Bookman Old Style" w:hAnsi="Bookman Old Style" w:cs="Arial"/>
          <w:sz w:val="26"/>
          <w:szCs w:val="26"/>
        </w:rPr>
      </w:pPr>
    </w:p>
    <w:p w14:paraId="1D365B03" w14:textId="2520855C"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b/>
          <w:bCs/>
          <w:sz w:val="26"/>
          <w:szCs w:val="26"/>
        </w:rPr>
        <w:t xml:space="preserve">Articulo 3.- </w:t>
      </w:r>
      <w:r w:rsidRPr="00C21FBA">
        <w:rPr>
          <w:rFonts w:ascii="Bookman Old Style" w:hAnsi="Bookman Old Style" w:cs="Arial"/>
          <w:sz w:val="26"/>
          <w:szCs w:val="26"/>
        </w:rPr>
        <w:t xml:space="preserve">Suprímase el artículo 30 de la </w:t>
      </w:r>
      <w:hyperlink r:id="rId10" w:history="1">
        <w:r w:rsidR="006D3CCC" w:rsidRPr="00C21FBA">
          <w:rPr>
            <w:rFonts w:ascii="Bookman Old Style" w:hAnsi="Bookman Old Style" w:cs="Arial"/>
            <w:sz w:val="26"/>
            <w:szCs w:val="26"/>
          </w:rPr>
          <w:t>Ordenanza Municipal OM-02-2022 que conforma y regula el sistema de participación ciudadana y control social</w:t>
        </w:r>
      </w:hyperlink>
      <w:r w:rsidR="006D3CCC" w:rsidRPr="00C21FBA">
        <w:rPr>
          <w:rFonts w:ascii="Bookman Old Style" w:hAnsi="Bookman Old Style" w:cs="Arial"/>
          <w:sz w:val="26"/>
          <w:szCs w:val="26"/>
        </w:rPr>
        <w:t xml:space="preserve"> en el cantón Francisco de Orellana</w:t>
      </w:r>
      <w:r w:rsidR="005F7017" w:rsidRPr="00C21FBA">
        <w:rPr>
          <w:rFonts w:ascii="Bookman Old Style" w:hAnsi="Bookman Old Style" w:cs="Arial"/>
          <w:sz w:val="26"/>
          <w:szCs w:val="26"/>
        </w:rPr>
        <w:t>.</w:t>
      </w:r>
    </w:p>
    <w:p w14:paraId="494E3B1C" w14:textId="77777777" w:rsidR="002D776B" w:rsidRPr="00C21FBA" w:rsidRDefault="002D776B" w:rsidP="002D776B">
      <w:pPr>
        <w:ind w:left="284"/>
        <w:jc w:val="both"/>
        <w:rPr>
          <w:rFonts w:ascii="Bookman Old Style" w:hAnsi="Bookman Old Style" w:cs="Arial"/>
          <w:sz w:val="26"/>
          <w:szCs w:val="26"/>
        </w:rPr>
      </w:pPr>
    </w:p>
    <w:p w14:paraId="593E8F47" w14:textId="31F4F991" w:rsidR="002D776B" w:rsidRPr="00C21FBA" w:rsidRDefault="002D776B" w:rsidP="002D776B">
      <w:pPr>
        <w:ind w:left="284"/>
        <w:jc w:val="both"/>
        <w:rPr>
          <w:rFonts w:ascii="Bookman Old Style" w:hAnsi="Bookman Old Style" w:cs="Arial"/>
          <w:sz w:val="26"/>
          <w:szCs w:val="26"/>
        </w:rPr>
      </w:pPr>
      <w:bookmarkStart w:id="9" w:name="_Hlk181805441"/>
      <w:r w:rsidRPr="00C21FBA">
        <w:rPr>
          <w:rFonts w:ascii="Bookman Old Style" w:hAnsi="Bookman Old Style" w:cs="Arial"/>
          <w:b/>
          <w:bCs/>
          <w:sz w:val="26"/>
          <w:szCs w:val="26"/>
        </w:rPr>
        <w:t xml:space="preserve">Articulo 4.- </w:t>
      </w:r>
      <w:r w:rsidRPr="00C21FBA">
        <w:rPr>
          <w:rFonts w:ascii="Bookman Old Style" w:hAnsi="Bookman Old Style" w:cs="Arial"/>
          <w:sz w:val="26"/>
          <w:szCs w:val="26"/>
        </w:rPr>
        <w:t xml:space="preserve">Sustitúyase el artículo 37 de la </w:t>
      </w:r>
      <w:hyperlink r:id="rId11" w:history="1">
        <w:r w:rsidR="006D3CCC" w:rsidRPr="00C21FBA">
          <w:rPr>
            <w:rFonts w:ascii="Bookman Old Style" w:hAnsi="Bookman Old Style" w:cs="Arial"/>
            <w:sz w:val="26"/>
            <w:szCs w:val="26"/>
          </w:rPr>
          <w:t>Ordenanza Municipal OM-02-2022 que conforma y regula el sistema de participación ciudadana y control social</w:t>
        </w:r>
      </w:hyperlink>
      <w:r w:rsidR="006D3CCC" w:rsidRPr="00C21FBA">
        <w:rPr>
          <w:rFonts w:ascii="Bookman Old Style" w:hAnsi="Bookman Old Style" w:cs="Arial"/>
          <w:sz w:val="26"/>
          <w:szCs w:val="26"/>
        </w:rPr>
        <w:t xml:space="preserve"> en el cantón Francisco de Orellana</w:t>
      </w:r>
      <w:r w:rsidRPr="00C21FBA">
        <w:rPr>
          <w:rFonts w:ascii="Bookman Old Style" w:hAnsi="Bookman Old Style" w:cs="Arial"/>
          <w:sz w:val="26"/>
          <w:szCs w:val="26"/>
        </w:rPr>
        <w:t xml:space="preserve"> por el siguiente:</w:t>
      </w:r>
      <w:bookmarkEnd w:id="9"/>
    </w:p>
    <w:p w14:paraId="500B80BE" w14:textId="77777777" w:rsidR="002D776B" w:rsidRPr="00C21FBA" w:rsidRDefault="002D776B" w:rsidP="002D776B">
      <w:pPr>
        <w:ind w:left="284"/>
        <w:jc w:val="both"/>
        <w:rPr>
          <w:rFonts w:ascii="Bookman Old Style" w:hAnsi="Bookman Old Style" w:cs="Arial"/>
          <w:sz w:val="26"/>
          <w:szCs w:val="26"/>
        </w:rPr>
      </w:pPr>
    </w:p>
    <w:p w14:paraId="6456CCB7" w14:textId="77777777"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lastRenderedPageBreak/>
        <w:t>“</w:t>
      </w:r>
      <w:r w:rsidRPr="00C21FBA">
        <w:rPr>
          <w:rFonts w:ascii="Bookman Old Style" w:hAnsi="Bookman Old Style" w:cs="Arial"/>
          <w:b/>
          <w:bCs/>
          <w:sz w:val="26"/>
          <w:szCs w:val="26"/>
        </w:rPr>
        <w:t>Artículo 37.-</w:t>
      </w:r>
      <w:r w:rsidRPr="00C21FBA">
        <w:rPr>
          <w:rFonts w:ascii="Bookman Old Style" w:hAnsi="Bookman Old Style" w:cs="Arial"/>
          <w:sz w:val="26"/>
          <w:szCs w:val="26"/>
        </w:rPr>
        <w:t xml:space="preserve"> La petición de audiencia pública realizada por la ciudadanía deberá ser respondida en el término máximo de treinta días contados desde el ingreso de la solicitud. La falta de respuesta a la petición de audiencia pública, en el término previsto; configurará la acción prevista en el artículo 52 de la Ley Orgánica de Garantías Jurisdiccionales y Control Constitucional.</w:t>
      </w:r>
    </w:p>
    <w:p w14:paraId="70F8848F" w14:textId="77777777"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t>La ciudadanía podrá solicitar al Consejo de Participación Ciudadana y Control Social, que convoque a la audiencia por falta de atención de la autoridad a la que se le solicitó la misma.</w:t>
      </w:r>
    </w:p>
    <w:p w14:paraId="09025A5D" w14:textId="77777777" w:rsidR="002D776B" w:rsidRPr="00C21FBA" w:rsidRDefault="002D776B" w:rsidP="002D776B">
      <w:pPr>
        <w:ind w:left="709"/>
        <w:jc w:val="both"/>
        <w:rPr>
          <w:rFonts w:ascii="Bookman Old Style" w:hAnsi="Bookman Old Style" w:cs="Arial"/>
          <w:sz w:val="26"/>
          <w:szCs w:val="26"/>
        </w:rPr>
      </w:pPr>
    </w:p>
    <w:p w14:paraId="3A51515E" w14:textId="77777777"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t>La convocatoria a audiencia pública con la que se dé contestación a la petición formulada deberá contener la indicación de lugar, fecha y hora en la que se realizará la referida audiencia y, a más de ser notificada directamente a la o las personas peticionarias, se publicará en medios de información masiva o redes sociales institucionales a fin de que cualquier persona con interés en el tema pueda participar.</w:t>
      </w:r>
    </w:p>
    <w:p w14:paraId="5CAB43BC" w14:textId="77777777" w:rsidR="002D776B" w:rsidRPr="00C21FBA" w:rsidRDefault="002D776B" w:rsidP="002D776B">
      <w:pPr>
        <w:ind w:left="709"/>
        <w:jc w:val="both"/>
        <w:rPr>
          <w:rFonts w:ascii="Bookman Old Style" w:hAnsi="Bookman Old Style" w:cs="Arial"/>
          <w:sz w:val="26"/>
          <w:szCs w:val="26"/>
        </w:rPr>
      </w:pPr>
    </w:p>
    <w:p w14:paraId="3152732B" w14:textId="77777777"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t>La audiencia pública podrá también realizarse por medios telemáticos, para lo cual se hará constar en la convocatoria también la plataforma, enlace virtual de la reunión y cualquier dato necesario para garantizar la asistencia a la audiencia pública. Exceptúese de esta posibilidad aquellos casos en que la o las personas solicitantes justifiquen no tener acceso a internet, en cuyo caso la audiencia pública será de carácter presencial.”</w:t>
      </w:r>
    </w:p>
    <w:p w14:paraId="4318F35D" w14:textId="77777777" w:rsidR="002D776B" w:rsidRPr="00C21FBA" w:rsidRDefault="002D776B" w:rsidP="002D776B">
      <w:pPr>
        <w:ind w:left="284"/>
        <w:jc w:val="both"/>
        <w:rPr>
          <w:rFonts w:ascii="Bookman Old Style" w:hAnsi="Bookman Old Style" w:cs="Arial"/>
          <w:sz w:val="26"/>
          <w:szCs w:val="26"/>
        </w:rPr>
      </w:pPr>
    </w:p>
    <w:p w14:paraId="2F3D2036" w14:textId="573D35C5"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b/>
          <w:bCs/>
          <w:sz w:val="26"/>
          <w:szCs w:val="26"/>
        </w:rPr>
        <w:t xml:space="preserve">Articulo 5.- </w:t>
      </w:r>
      <w:r w:rsidRPr="00C21FBA">
        <w:rPr>
          <w:rFonts w:ascii="Bookman Old Style" w:hAnsi="Bookman Old Style" w:cs="Arial"/>
          <w:sz w:val="26"/>
          <w:szCs w:val="26"/>
        </w:rPr>
        <w:t xml:space="preserve">Agréguese a continuación del artículo 40 de la </w:t>
      </w:r>
      <w:hyperlink r:id="rId12" w:history="1">
        <w:r w:rsidR="006D3CCC" w:rsidRPr="00C21FBA">
          <w:rPr>
            <w:rFonts w:ascii="Bookman Old Style" w:hAnsi="Bookman Old Style" w:cs="Arial"/>
            <w:sz w:val="26"/>
            <w:szCs w:val="26"/>
          </w:rPr>
          <w:t>Ordenanza Municipal OM-02-2022 que conforma y regula el sistema de participación ciudadana y control social</w:t>
        </w:r>
      </w:hyperlink>
      <w:r w:rsidR="006D3CCC" w:rsidRPr="00C21FBA">
        <w:rPr>
          <w:rFonts w:ascii="Bookman Old Style" w:hAnsi="Bookman Old Style" w:cs="Arial"/>
          <w:sz w:val="26"/>
          <w:szCs w:val="26"/>
        </w:rPr>
        <w:t xml:space="preserve"> en el cantón Francisco de Orellana</w:t>
      </w:r>
      <w:r w:rsidRPr="00C21FBA">
        <w:rPr>
          <w:rFonts w:ascii="Bookman Old Style" w:hAnsi="Bookman Old Style" w:cs="Arial"/>
          <w:sz w:val="26"/>
          <w:szCs w:val="26"/>
        </w:rPr>
        <w:t xml:space="preserve"> </w:t>
      </w:r>
      <w:r w:rsidR="006D3CCC" w:rsidRPr="00C21FBA">
        <w:rPr>
          <w:rFonts w:ascii="Bookman Old Style" w:hAnsi="Bookman Old Style" w:cs="Arial"/>
          <w:sz w:val="26"/>
          <w:szCs w:val="26"/>
        </w:rPr>
        <w:t xml:space="preserve">por </w:t>
      </w:r>
      <w:r w:rsidRPr="00C21FBA">
        <w:rPr>
          <w:rFonts w:ascii="Bookman Old Style" w:hAnsi="Bookman Old Style" w:cs="Arial"/>
          <w:sz w:val="26"/>
          <w:szCs w:val="26"/>
        </w:rPr>
        <w:t>el siguiente artículo</w:t>
      </w:r>
      <w:r w:rsidR="006D3CCC" w:rsidRPr="00C21FBA">
        <w:rPr>
          <w:rFonts w:ascii="Bookman Old Style" w:hAnsi="Bookman Old Style" w:cs="Arial"/>
          <w:sz w:val="26"/>
          <w:szCs w:val="26"/>
        </w:rPr>
        <w:t>.</w:t>
      </w:r>
    </w:p>
    <w:p w14:paraId="570980E5" w14:textId="77777777" w:rsidR="002D776B" w:rsidRPr="00C21FBA" w:rsidRDefault="002D776B" w:rsidP="002D776B">
      <w:pPr>
        <w:ind w:left="284"/>
        <w:jc w:val="both"/>
        <w:rPr>
          <w:rFonts w:ascii="Bookman Old Style" w:hAnsi="Bookman Old Style" w:cs="Arial"/>
          <w:sz w:val="26"/>
          <w:szCs w:val="26"/>
        </w:rPr>
      </w:pPr>
    </w:p>
    <w:p w14:paraId="22A2C3C2" w14:textId="77777777"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t>“</w:t>
      </w:r>
      <w:r w:rsidRPr="00C21FBA">
        <w:rPr>
          <w:rFonts w:ascii="Bookman Old Style" w:hAnsi="Bookman Old Style" w:cs="Arial"/>
          <w:b/>
          <w:bCs/>
          <w:sz w:val="26"/>
          <w:szCs w:val="26"/>
        </w:rPr>
        <w:t xml:space="preserve">Artículo 40.1.- </w:t>
      </w:r>
      <w:r w:rsidRPr="00C21FBA">
        <w:rPr>
          <w:rFonts w:ascii="Bookman Old Style" w:hAnsi="Bookman Old Style" w:cs="Arial"/>
          <w:sz w:val="26"/>
          <w:szCs w:val="26"/>
        </w:rPr>
        <w:t>Una vez concluida la audiencia pública, el mismo día de la audiencia o hasta dentro del término de diez días hábiles de haberse celebrado dicha audiencia, se notificará por escrito, ya sea de forma electrónica o manuscrita, a los peticionarios el pronunciamiento motivado del alcalde o alcaldesa sobre lo que fuera objeto de debate en la audiencia pública de acuerdo a la solicitud y convocatoria realizada conjuntamente con el acta suscrita por la máxima autoridad administrativa del GADMFO y el secretario ad hoc de la audiencia pública.</w:t>
      </w:r>
    </w:p>
    <w:p w14:paraId="593CB8E6" w14:textId="77777777" w:rsidR="002D776B" w:rsidRPr="00C21FBA" w:rsidRDefault="002D776B" w:rsidP="002D776B">
      <w:pPr>
        <w:ind w:left="709"/>
        <w:jc w:val="both"/>
        <w:rPr>
          <w:rFonts w:ascii="Bookman Old Style" w:hAnsi="Bookman Old Style" w:cs="Arial"/>
          <w:sz w:val="26"/>
          <w:szCs w:val="26"/>
        </w:rPr>
      </w:pPr>
    </w:p>
    <w:p w14:paraId="098E3E14" w14:textId="77777777"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sz w:val="26"/>
          <w:szCs w:val="26"/>
        </w:rPr>
        <w:lastRenderedPageBreak/>
        <w:t>En caso de que el alcalde o alcaldesa haya acogido favorablemente la propuesta o queja presentada; o los acuerdos aceptados producto del debate, deberá ejecutar dichas acciones aceptadas en el plazo máximo de seis meses, salvo que las mismas implique obras de envergadura que requiera estudios previos conforme lo dispuesto en el artículo 56 del Código Orgánico de Planificación y Finanzas Públicas.”</w:t>
      </w:r>
    </w:p>
    <w:p w14:paraId="30F035AC" w14:textId="77777777" w:rsidR="002D776B" w:rsidRPr="00C21FBA" w:rsidRDefault="002D776B" w:rsidP="002D776B">
      <w:pPr>
        <w:ind w:left="284"/>
        <w:jc w:val="both"/>
        <w:rPr>
          <w:rFonts w:ascii="Bookman Old Style" w:hAnsi="Bookman Old Style" w:cs="Arial"/>
          <w:sz w:val="26"/>
          <w:szCs w:val="26"/>
        </w:rPr>
      </w:pPr>
    </w:p>
    <w:p w14:paraId="0A47C800" w14:textId="4F50B052"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b/>
          <w:bCs/>
          <w:sz w:val="26"/>
          <w:szCs w:val="26"/>
        </w:rPr>
        <w:t xml:space="preserve">Articulo 6.- </w:t>
      </w:r>
      <w:r w:rsidRPr="00C21FBA">
        <w:rPr>
          <w:rFonts w:ascii="Bookman Old Style" w:hAnsi="Bookman Old Style" w:cs="Arial"/>
          <w:sz w:val="26"/>
          <w:szCs w:val="26"/>
        </w:rPr>
        <w:t xml:space="preserve">Agréguese a continuación del inciso final del artículo 41 de la </w:t>
      </w:r>
      <w:hyperlink r:id="rId13" w:history="1">
        <w:r w:rsidR="006D3CCC" w:rsidRPr="00C21FBA">
          <w:rPr>
            <w:rFonts w:ascii="Bookman Old Style" w:hAnsi="Bookman Old Style" w:cs="Arial"/>
            <w:sz w:val="26"/>
            <w:szCs w:val="26"/>
          </w:rPr>
          <w:t>Ordenanza Municipal OM-02-2022 que conforma y regula el sistema de participación ciudadana y control social</w:t>
        </w:r>
      </w:hyperlink>
      <w:r w:rsidR="006D3CCC" w:rsidRPr="00C21FBA">
        <w:rPr>
          <w:rFonts w:ascii="Bookman Old Style" w:hAnsi="Bookman Old Style" w:cs="Arial"/>
          <w:sz w:val="26"/>
          <w:szCs w:val="26"/>
        </w:rPr>
        <w:t xml:space="preserve"> en el cantón Francisco de Orellana</w:t>
      </w:r>
      <w:r w:rsidRPr="00C21FBA">
        <w:rPr>
          <w:rFonts w:ascii="Bookman Old Style" w:hAnsi="Bookman Old Style" w:cs="Arial"/>
          <w:sz w:val="26"/>
          <w:szCs w:val="26"/>
        </w:rPr>
        <w:t xml:space="preserve"> el siguiente inciso:</w:t>
      </w:r>
    </w:p>
    <w:p w14:paraId="7ED06A88" w14:textId="77777777" w:rsidR="002D776B" w:rsidRPr="00C21FBA" w:rsidRDefault="002D776B" w:rsidP="002D776B">
      <w:pPr>
        <w:ind w:left="284"/>
        <w:jc w:val="both"/>
        <w:rPr>
          <w:rFonts w:ascii="Bookman Old Style" w:hAnsi="Bookman Old Style" w:cs="Arial"/>
          <w:b/>
          <w:bCs/>
          <w:sz w:val="26"/>
          <w:szCs w:val="26"/>
        </w:rPr>
      </w:pPr>
    </w:p>
    <w:p w14:paraId="1C93EF00" w14:textId="77777777"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b/>
          <w:bCs/>
          <w:sz w:val="26"/>
          <w:szCs w:val="26"/>
        </w:rPr>
        <w:t>“</w:t>
      </w:r>
      <w:r w:rsidRPr="00C21FBA">
        <w:rPr>
          <w:rFonts w:ascii="Bookman Old Style" w:hAnsi="Bookman Old Style" w:cs="Arial"/>
          <w:sz w:val="26"/>
          <w:szCs w:val="26"/>
        </w:rPr>
        <w:t>El alcalde o alcaldesa del Gobierno Autónomo Descentralizado Municipal Francisco de Orellana convocará y realizará una sesión de cabildo popular por lo menos una vez al año.”</w:t>
      </w:r>
    </w:p>
    <w:p w14:paraId="724495C2" w14:textId="77777777" w:rsidR="002D776B" w:rsidRPr="00C21FBA" w:rsidRDefault="002D776B" w:rsidP="002D776B">
      <w:pPr>
        <w:ind w:left="284"/>
        <w:jc w:val="both"/>
        <w:rPr>
          <w:rFonts w:ascii="Bookman Old Style" w:hAnsi="Bookman Old Style" w:cs="Arial"/>
          <w:b/>
          <w:bCs/>
          <w:sz w:val="26"/>
          <w:szCs w:val="26"/>
        </w:rPr>
      </w:pPr>
    </w:p>
    <w:p w14:paraId="4C322D9C" w14:textId="77777777" w:rsidR="002D776B" w:rsidRPr="00C21FBA" w:rsidRDefault="002D776B" w:rsidP="002D776B">
      <w:pPr>
        <w:ind w:left="284"/>
        <w:jc w:val="both"/>
        <w:rPr>
          <w:rFonts w:ascii="Bookman Old Style" w:hAnsi="Bookman Old Style" w:cs="Arial"/>
          <w:b/>
          <w:bCs/>
          <w:sz w:val="26"/>
          <w:szCs w:val="26"/>
        </w:rPr>
      </w:pPr>
      <w:r w:rsidRPr="00C21FBA">
        <w:rPr>
          <w:rFonts w:ascii="Bookman Old Style" w:hAnsi="Bookman Old Style" w:cs="Arial"/>
          <w:b/>
          <w:bCs/>
          <w:sz w:val="26"/>
          <w:szCs w:val="26"/>
        </w:rPr>
        <w:t xml:space="preserve">DISPOSICIÓN REFORMATORIA ÚNICA. – </w:t>
      </w:r>
      <w:r w:rsidRPr="00C21FBA">
        <w:rPr>
          <w:rFonts w:ascii="Bookman Old Style" w:hAnsi="Bookman Old Style" w:cs="Arial"/>
          <w:sz w:val="26"/>
          <w:szCs w:val="26"/>
        </w:rPr>
        <w:t>Sustitúyase el primer inciso de la letra b) del artículo 26 de la Ordenanza OM-01-2022 SUSTITUTIVA DE ORGANIZACIÓN Y FUNCIONAMIENTO DEL CONCEJO MUNICIPAL DEL GOBIERNO AUTÓNOMO DESCENTRALIZADO MUNICIPAL FRANCISCO DE ORELLANA por el siguiente texto:</w:t>
      </w:r>
    </w:p>
    <w:p w14:paraId="3C0C9682" w14:textId="77777777" w:rsidR="002D776B" w:rsidRPr="00C21FBA" w:rsidRDefault="002D776B" w:rsidP="002D776B">
      <w:pPr>
        <w:ind w:left="284"/>
        <w:jc w:val="both"/>
        <w:rPr>
          <w:rFonts w:ascii="Bookman Old Style" w:hAnsi="Bookman Old Style" w:cs="Arial"/>
          <w:b/>
          <w:bCs/>
          <w:sz w:val="26"/>
          <w:szCs w:val="26"/>
        </w:rPr>
      </w:pPr>
    </w:p>
    <w:p w14:paraId="49F6D517" w14:textId="245873A4" w:rsidR="002D776B" w:rsidRPr="00C21FBA" w:rsidRDefault="002D776B" w:rsidP="002D776B">
      <w:pPr>
        <w:ind w:left="709"/>
        <w:jc w:val="both"/>
        <w:rPr>
          <w:rFonts w:ascii="Bookman Old Style" w:hAnsi="Bookman Old Style" w:cs="Arial"/>
          <w:sz w:val="26"/>
          <w:szCs w:val="26"/>
        </w:rPr>
      </w:pPr>
      <w:r w:rsidRPr="00C21FBA">
        <w:rPr>
          <w:rFonts w:ascii="Bookman Old Style" w:hAnsi="Bookman Old Style" w:cs="Arial"/>
          <w:b/>
          <w:bCs/>
          <w:sz w:val="26"/>
          <w:szCs w:val="26"/>
        </w:rPr>
        <w:t>“</w:t>
      </w:r>
      <w:r w:rsidRPr="00C21FBA">
        <w:rPr>
          <w:rFonts w:ascii="Bookman Old Style" w:hAnsi="Bookman Old Style" w:cs="Arial"/>
          <w:sz w:val="26"/>
          <w:szCs w:val="26"/>
        </w:rPr>
        <w:t xml:space="preserve">b) El Concejo Municipal sesionará ordinariamente los días martes de cada semana, a partir de las 09H00, de forma telemática </w:t>
      </w:r>
      <w:r w:rsidR="0055058A" w:rsidRPr="00C21FBA">
        <w:rPr>
          <w:rFonts w:ascii="Bookman Old Style" w:hAnsi="Bookman Old Style" w:cs="Arial"/>
          <w:sz w:val="26"/>
          <w:szCs w:val="26"/>
        </w:rPr>
        <w:t>y presencial (</w:t>
      </w:r>
      <w:r w:rsidRPr="00C21FBA">
        <w:rPr>
          <w:rFonts w:ascii="Bookman Old Style" w:hAnsi="Bookman Old Style" w:cs="Arial"/>
          <w:sz w:val="26"/>
          <w:szCs w:val="26"/>
        </w:rPr>
        <w:t>Auditórium municipal</w:t>
      </w:r>
      <w:r w:rsidR="0055058A" w:rsidRPr="00C21FBA">
        <w:rPr>
          <w:rFonts w:ascii="Bookman Old Style" w:hAnsi="Bookman Old Style" w:cs="Arial"/>
          <w:sz w:val="26"/>
          <w:szCs w:val="26"/>
        </w:rPr>
        <w:t>)</w:t>
      </w:r>
      <w:r w:rsidRPr="00C21FBA">
        <w:rPr>
          <w:rFonts w:ascii="Bookman Old Style" w:hAnsi="Bookman Old Style" w:cs="Arial"/>
          <w:sz w:val="26"/>
          <w:szCs w:val="26"/>
        </w:rPr>
        <w:t>. La convocatoria será enviada por el Alcalde o Alcaldesa o su delegado, con al menos setenta y dos horas de anticipación a la fecha prevista y se acompañará el Orden del Día, adjuntando los documentos que se vayan a tratar. De igual manera se garantizará por cualquier medio el acceso de la ciudadanía a los documentos que se debatirán en cada sesión a fin de hacer efectivos los derechos de participación ciudadana. En caso de ser día feriado la sesión se trasladará al siguiente día hábil a la misma hora.”</w:t>
      </w:r>
    </w:p>
    <w:p w14:paraId="1D59A15C" w14:textId="77777777" w:rsidR="002D776B" w:rsidRPr="00C21FBA" w:rsidRDefault="002D776B" w:rsidP="002D776B">
      <w:pPr>
        <w:ind w:left="284"/>
        <w:jc w:val="both"/>
        <w:rPr>
          <w:rFonts w:ascii="Bookman Old Style" w:hAnsi="Bookman Old Style" w:cs="Arial"/>
          <w:b/>
          <w:bCs/>
          <w:sz w:val="26"/>
          <w:szCs w:val="26"/>
        </w:rPr>
      </w:pPr>
    </w:p>
    <w:p w14:paraId="128FFD46" w14:textId="77777777" w:rsidR="002D776B" w:rsidRPr="00C21FBA" w:rsidRDefault="002D776B" w:rsidP="002D776B">
      <w:pPr>
        <w:ind w:left="284"/>
        <w:jc w:val="both"/>
        <w:rPr>
          <w:rFonts w:ascii="Bookman Old Style" w:hAnsi="Bookman Old Style" w:cs="Arial"/>
          <w:sz w:val="26"/>
          <w:szCs w:val="26"/>
        </w:rPr>
      </w:pPr>
      <w:r w:rsidRPr="00C21FBA">
        <w:rPr>
          <w:rFonts w:ascii="Bookman Old Style" w:hAnsi="Bookman Old Style" w:cs="Arial"/>
          <w:b/>
          <w:bCs/>
          <w:sz w:val="26"/>
          <w:szCs w:val="26"/>
        </w:rPr>
        <w:t>DISPOSICIÓN FINAL. -</w:t>
      </w:r>
      <w:r w:rsidRPr="00C21FBA">
        <w:rPr>
          <w:rFonts w:ascii="Bookman Old Style" w:hAnsi="Bookman Old Style" w:cs="Arial"/>
          <w:sz w:val="26"/>
          <w:szCs w:val="26"/>
        </w:rPr>
        <w:t xml:space="preserve"> La presente Ordenanza, entrará en vigencia a partir de la fecha de su sanción, sin perjuicio de su publicación en el Registro Oficial, Gaceta Oficial y página web institucional.</w:t>
      </w:r>
    </w:p>
    <w:p w14:paraId="38F41868" w14:textId="77777777" w:rsidR="002D776B" w:rsidRPr="00C21FBA" w:rsidRDefault="002D776B" w:rsidP="002D776B">
      <w:pPr>
        <w:ind w:left="284"/>
        <w:jc w:val="both"/>
        <w:rPr>
          <w:rFonts w:ascii="Bookman Old Style" w:hAnsi="Bookman Old Style" w:cs="Arial"/>
          <w:sz w:val="26"/>
          <w:szCs w:val="26"/>
        </w:rPr>
      </w:pPr>
    </w:p>
    <w:p w14:paraId="07592D8B" w14:textId="63514327" w:rsidR="002D776B" w:rsidRPr="00C21FBA" w:rsidRDefault="002D776B" w:rsidP="002D776B">
      <w:pPr>
        <w:ind w:right="-291"/>
        <w:jc w:val="both"/>
        <w:rPr>
          <w:rFonts w:ascii="Bookman Old Style" w:hAnsi="Bookman Old Style" w:cs="Arial"/>
          <w:sz w:val="26"/>
          <w:szCs w:val="26"/>
        </w:rPr>
      </w:pPr>
      <w:r w:rsidRPr="00C21FBA">
        <w:rPr>
          <w:rFonts w:ascii="Bookman Old Style" w:hAnsi="Bookman Old Style" w:cs="Arial"/>
          <w:sz w:val="26"/>
          <w:szCs w:val="26"/>
        </w:rPr>
        <w:t xml:space="preserve">Dado en la sala de sesiones del Concejo de Gobierno Autónomo Descentralizado Municipal Francisco de Orellana, a los </w:t>
      </w:r>
      <w:r w:rsidR="00C21FBA" w:rsidRPr="00C21FBA">
        <w:rPr>
          <w:rFonts w:ascii="Bookman Old Style" w:hAnsi="Bookman Old Style" w:cs="Arial"/>
          <w:sz w:val="26"/>
          <w:szCs w:val="26"/>
        </w:rPr>
        <w:t>15</w:t>
      </w:r>
      <w:r w:rsidRPr="00C21FBA">
        <w:rPr>
          <w:rFonts w:ascii="Bookman Old Style" w:hAnsi="Bookman Old Style" w:cs="Arial"/>
          <w:sz w:val="26"/>
          <w:szCs w:val="26"/>
        </w:rPr>
        <w:t xml:space="preserve"> días del mes de noviembre del dos mil veinte y cuatro.</w:t>
      </w:r>
    </w:p>
    <w:p w14:paraId="0334E639" w14:textId="77777777" w:rsidR="002D776B" w:rsidRPr="00C21FBA" w:rsidRDefault="002D776B" w:rsidP="002D776B">
      <w:pPr>
        <w:ind w:left="284"/>
        <w:jc w:val="both"/>
        <w:rPr>
          <w:rFonts w:ascii="Bookman Old Style" w:hAnsi="Bookman Old Style" w:cs="Arial"/>
          <w:sz w:val="26"/>
          <w:szCs w:val="26"/>
        </w:rPr>
      </w:pPr>
    </w:p>
    <w:p w14:paraId="1F70B914" w14:textId="77777777" w:rsidR="002D776B" w:rsidRPr="00C21FBA" w:rsidRDefault="002D776B" w:rsidP="002D776B">
      <w:pPr>
        <w:ind w:left="284"/>
        <w:jc w:val="both"/>
        <w:rPr>
          <w:rFonts w:ascii="Bookman Old Style" w:hAnsi="Bookman Old Style" w:cs="Arial"/>
          <w:sz w:val="26"/>
          <w:szCs w:val="26"/>
        </w:rPr>
      </w:pPr>
    </w:p>
    <w:p w14:paraId="4278F9BA" w14:textId="77777777" w:rsidR="002D776B" w:rsidRPr="00C21FBA" w:rsidRDefault="002D776B" w:rsidP="002D776B">
      <w:pPr>
        <w:ind w:left="284"/>
        <w:jc w:val="both"/>
        <w:rPr>
          <w:rFonts w:ascii="Bookman Old Style" w:hAnsi="Bookman Old Style" w:cs="Arial"/>
          <w:sz w:val="26"/>
          <w:szCs w:val="26"/>
        </w:rPr>
      </w:pPr>
    </w:p>
    <w:p w14:paraId="36112DA9" w14:textId="77777777" w:rsidR="002D776B" w:rsidRPr="00C21FBA" w:rsidRDefault="002D776B" w:rsidP="002D776B">
      <w:pPr>
        <w:spacing w:line="200" w:lineRule="exact"/>
        <w:rPr>
          <w:rFonts w:ascii="Bookman Old Style" w:hAnsi="Bookman Old Style"/>
          <w:sz w:val="26"/>
          <w:szCs w:val="26"/>
        </w:rPr>
      </w:pPr>
    </w:p>
    <w:p w14:paraId="4C11851C" w14:textId="74DD8FE3" w:rsidR="002D776B" w:rsidRPr="00C21FBA" w:rsidRDefault="002D776B" w:rsidP="002D776B">
      <w:pPr>
        <w:ind w:left="284"/>
        <w:rPr>
          <w:rFonts w:ascii="Bookman Old Style" w:hAnsi="Bookman Old Style"/>
          <w:sz w:val="18"/>
          <w:szCs w:val="18"/>
          <w:lang w:val="es-ES"/>
        </w:rPr>
      </w:pPr>
      <w:r w:rsidRPr="00C21FBA">
        <w:rPr>
          <w:rFonts w:ascii="Bookman Old Style" w:hAnsi="Bookman Old Style"/>
          <w:sz w:val="18"/>
          <w:szCs w:val="18"/>
          <w:lang w:val="es-ES"/>
        </w:rPr>
        <w:t xml:space="preserve">Tlga. Shirma Consuelo Cortes Sanmiguel               </w:t>
      </w:r>
      <w:r w:rsidR="00F16873" w:rsidRPr="00C21FBA">
        <w:rPr>
          <w:rFonts w:ascii="Bookman Old Style" w:hAnsi="Bookman Old Style"/>
          <w:sz w:val="18"/>
          <w:szCs w:val="18"/>
          <w:lang w:val="es-ES"/>
        </w:rPr>
        <w:t>A</w:t>
      </w:r>
      <w:r w:rsidRPr="00C21FBA">
        <w:rPr>
          <w:rFonts w:ascii="Bookman Old Style" w:hAnsi="Bookman Old Style"/>
          <w:sz w:val="18"/>
          <w:szCs w:val="18"/>
          <w:lang w:val="es-ES"/>
        </w:rPr>
        <w:t>b</w:t>
      </w:r>
      <w:r w:rsidR="00F16873" w:rsidRPr="00C21FBA">
        <w:rPr>
          <w:rFonts w:ascii="Bookman Old Style" w:hAnsi="Bookman Old Style"/>
          <w:sz w:val="18"/>
          <w:szCs w:val="18"/>
          <w:lang w:val="es-ES"/>
        </w:rPr>
        <w:t>g</w:t>
      </w:r>
      <w:r w:rsidRPr="00C21FBA">
        <w:rPr>
          <w:rFonts w:ascii="Bookman Old Style" w:hAnsi="Bookman Old Style"/>
          <w:sz w:val="18"/>
          <w:szCs w:val="18"/>
          <w:lang w:val="es-ES"/>
        </w:rPr>
        <w:t>. Fausto Alejandro Moreno Choud, Msc.</w:t>
      </w:r>
    </w:p>
    <w:p w14:paraId="5FFF5498" w14:textId="7927AB4A" w:rsidR="00C21FBA" w:rsidRDefault="002D776B" w:rsidP="002D776B">
      <w:pPr>
        <w:ind w:left="284"/>
        <w:rPr>
          <w:rFonts w:ascii="Bookman Old Style" w:hAnsi="Bookman Old Style"/>
          <w:b/>
          <w:bCs/>
          <w:sz w:val="18"/>
          <w:szCs w:val="18"/>
          <w:lang w:val="es-ES"/>
        </w:rPr>
      </w:pPr>
      <w:r w:rsidRPr="00C21FBA">
        <w:rPr>
          <w:rFonts w:ascii="Bookman Old Style" w:hAnsi="Bookman Old Style"/>
          <w:b/>
          <w:bCs/>
          <w:sz w:val="18"/>
          <w:szCs w:val="18"/>
          <w:lang w:val="es-ES"/>
        </w:rPr>
        <w:t xml:space="preserve"> ALCALDESA DEL </w:t>
      </w:r>
      <w:r w:rsidR="00C21FBA">
        <w:rPr>
          <w:rFonts w:ascii="Bookman Old Style" w:hAnsi="Bookman Old Style"/>
          <w:b/>
          <w:bCs/>
          <w:sz w:val="18"/>
          <w:szCs w:val="18"/>
          <w:lang w:val="es-ES"/>
        </w:rPr>
        <w:t>GOBIERNOMUNICIPAL</w:t>
      </w:r>
      <w:r w:rsidRPr="00C21FBA">
        <w:rPr>
          <w:rFonts w:ascii="Bookman Old Style" w:hAnsi="Bookman Old Style"/>
          <w:b/>
          <w:bCs/>
          <w:sz w:val="18"/>
          <w:szCs w:val="18"/>
          <w:lang w:val="es-ES"/>
        </w:rPr>
        <w:t xml:space="preserve">                           SECRETARIO GENERAL-</w:t>
      </w:r>
    </w:p>
    <w:p w14:paraId="5C55099F" w14:textId="2F5E6965" w:rsidR="002D776B" w:rsidRPr="00C21FBA" w:rsidRDefault="002D776B" w:rsidP="002D776B">
      <w:pPr>
        <w:ind w:left="284"/>
        <w:rPr>
          <w:rFonts w:ascii="Bookman Old Style" w:hAnsi="Bookman Old Style"/>
          <w:b/>
          <w:bCs/>
          <w:sz w:val="18"/>
          <w:szCs w:val="18"/>
          <w:lang w:val="es-ES"/>
        </w:rPr>
      </w:pPr>
      <w:r w:rsidRPr="00C21FBA">
        <w:rPr>
          <w:rFonts w:ascii="Bookman Old Style" w:hAnsi="Bookman Old Style"/>
          <w:b/>
          <w:bCs/>
          <w:sz w:val="18"/>
          <w:szCs w:val="18"/>
          <w:lang w:val="es-ES"/>
        </w:rPr>
        <w:t>F</w:t>
      </w:r>
      <w:r w:rsidR="00C21FBA">
        <w:rPr>
          <w:rFonts w:ascii="Bookman Old Style" w:hAnsi="Bookman Old Style"/>
          <w:b/>
          <w:bCs/>
          <w:sz w:val="18"/>
          <w:szCs w:val="18"/>
          <w:lang w:val="es-ES"/>
        </w:rPr>
        <w:t xml:space="preserve">RANCISCO DE ORELLA </w:t>
      </w:r>
      <w:r w:rsidRPr="00C21FBA">
        <w:rPr>
          <w:rFonts w:ascii="Bookman Old Style" w:hAnsi="Bookman Old Style"/>
          <w:b/>
          <w:bCs/>
          <w:sz w:val="18"/>
          <w:szCs w:val="18"/>
          <w:lang w:val="es-ES"/>
        </w:rPr>
        <w:t>FRANCISCO DE ORELLANA</w:t>
      </w:r>
    </w:p>
    <w:p w14:paraId="455F07BB" w14:textId="77777777" w:rsidR="002D776B" w:rsidRPr="00C21FBA" w:rsidRDefault="002D776B" w:rsidP="002D776B">
      <w:pPr>
        <w:spacing w:after="160" w:line="256" w:lineRule="auto"/>
        <w:jc w:val="both"/>
        <w:rPr>
          <w:rFonts w:ascii="Bookman Old Style" w:eastAsia="Calibri" w:hAnsi="Bookman Old Style"/>
          <w:sz w:val="26"/>
          <w:szCs w:val="26"/>
          <w:lang w:eastAsia="en-US"/>
        </w:rPr>
      </w:pPr>
    </w:p>
    <w:p w14:paraId="69B86B25" w14:textId="77777777" w:rsidR="002D776B" w:rsidRPr="00C21FBA" w:rsidRDefault="002D776B" w:rsidP="002D776B">
      <w:pPr>
        <w:spacing w:after="160" w:line="256" w:lineRule="auto"/>
        <w:jc w:val="both"/>
        <w:rPr>
          <w:rFonts w:ascii="Bookman Old Style" w:eastAsia="Calibri" w:hAnsi="Bookman Old Style"/>
          <w:sz w:val="26"/>
          <w:szCs w:val="26"/>
          <w:lang w:eastAsia="en-US"/>
        </w:rPr>
      </w:pPr>
    </w:p>
    <w:p w14:paraId="62F35EF4" w14:textId="5C65B9F0" w:rsidR="002D776B" w:rsidRPr="00C21FBA" w:rsidRDefault="002D776B" w:rsidP="002D776B">
      <w:pPr>
        <w:spacing w:after="160" w:line="256" w:lineRule="auto"/>
        <w:ind w:right="-291"/>
        <w:jc w:val="both"/>
        <w:rPr>
          <w:rFonts w:ascii="Bookman Old Style" w:hAnsi="Bookman Old Style"/>
          <w:b/>
          <w:bCs/>
          <w:sz w:val="26"/>
          <w:szCs w:val="26"/>
        </w:rPr>
      </w:pPr>
      <w:r w:rsidRPr="00C21FBA">
        <w:rPr>
          <w:rFonts w:ascii="Bookman Old Style" w:hAnsi="Bookman Old Style"/>
          <w:b/>
          <w:bCs/>
          <w:sz w:val="26"/>
          <w:szCs w:val="26"/>
        </w:rPr>
        <w:t>CERTIFICO:</w:t>
      </w:r>
      <w:r w:rsidRPr="00C21FBA">
        <w:rPr>
          <w:rFonts w:ascii="Bookman Old Style" w:hAnsi="Bookman Old Style"/>
          <w:sz w:val="26"/>
          <w:szCs w:val="26"/>
        </w:rPr>
        <w:t xml:space="preserve"> Que </w:t>
      </w:r>
      <w:r w:rsidR="0055058A" w:rsidRPr="00C21FBA">
        <w:rPr>
          <w:rFonts w:ascii="Bookman Old Style" w:hAnsi="Bookman Old Style"/>
          <w:b/>
          <w:bCs/>
          <w:sz w:val="26"/>
          <w:szCs w:val="26"/>
        </w:rPr>
        <w:t>LA</w:t>
      </w:r>
      <w:r w:rsidRPr="00C21FBA">
        <w:rPr>
          <w:rFonts w:ascii="Bookman Old Style" w:hAnsi="Bookman Old Style"/>
          <w:b/>
          <w:bCs/>
          <w:sz w:val="26"/>
          <w:szCs w:val="26"/>
        </w:rPr>
        <w:t xml:space="preserve"> PRIMERA REFORMATORIA A LA </w:t>
      </w:r>
      <w:hyperlink r:id="rId14" w:history="1">
        <w:r w:rsidRPr="00C21FBA">
          <w:rPr>
            <w:rFonts w:ascii="Bookman Old Style" w:hAnsi="Bookman Old Style"/>
            <w:b/>
            <w:bCs/>
            <w:sz w:val="26"/>
            <w:szCs w:val="26"/>
          </w:rPr>
          <w:t>ORDENANZA MUNICIPAL OM-02-2022 QUE CONFORMA Y REGULA EL SISTEMA DE PARTICIPACIÓN CIUDADANA Y CONTROL SOCIAL</w:t>
        </w:r>
      </w:hyperlink>
      <w:r w:rsidRPr="00C21FBA">
        <w:rPr>
          <w:rFonts w:ascii="Bookman Old Style" w:hAnsi="Bookman Old Style"/>
          <w:b/>
          <w:bCs/>
          <w:sz w:val="26"/>
          <w:szCs w:val="26"/>
        </w:rPr>
        <w:t xml:space="preserve"> EN EL CANTÓN FRANCISCO DE ORELLANA, </w:t>
      </w:r>
      <w:r w:rsidRPr="00C21FBA">
        <w:rPr>
          <w:rFonts w:ascii="Bookman Old Style" w:hAnsi="Bookman Old Style"/>
          <w:sz w:val="26"/>
          <w:szCs w:val="26"/>
        </w:rPr>
        <w:t xml:space="preserve">fue conocida, discutida y aprobada, en primer y segundo debate, en sesiones </w:t>
      </w:r>
      <w:r w:rsidR="00C21FBA">
        <w:rPr>
          <w:rFonts w:ascii="Bookman Old Style" w:hAnsi="Bookman Old Style"/>
          <w:sz w:val="26"/>
          <w:szCs w:val="26"/>
        </w:rPr>
        <w:t>extra</w:t>
      </w:r>
      <w:r w:rsidRPr="00C21FBA">
        <w:rPr>
          <w:rFonts w:ascii="Bookman Old Style" w:hAnsi="Bookman Old Style"/>
          <w:sz w:val="26"/>
          <w:szCs w:val="26"/>
        </w:rPr>
        <w:t xml:space="preserve">ordinarias del </w:t>
      </w:r>
      <w:r w:rsidR="001F5B96" w:rsidRPr="00C21FBA">
        <w:rPr>
          <w:rFonts w:ascii="Bookman Old Style" w:hAnsi="Bookman Old Style"/>
          <w:sz w:val="26"/>
          <w:szCs w:val="26"/>
        </w:rPr>
        <w:t>11</w:t>
      </w:r>
      <w:r w:rsidRPr="00C21FBA">
        <w:rPr>
          <w:rFonts w:ascii="Bookman Old Style" w:hAnsi="Bookman Old Style"/>
          <w:sz w:val="26"/>
          <w:szCs w:val="26"/>
        </w:rPr>
        <w:t xml:space="preserve"> y</w:t>
      </w:r>
      <w:r w:rsidR="00C21FBA">
        <w:rPr>
          <w:rFonts w:ascii="Bookman Old Style" w:hAnsi="Bookman Old Style"/>
          <w:sz w:val="26"/>
          <w:szCs w:val="26"/>
        </w:rPr>
        <w:t xml:space="preserve"> </w:t>
      </w:r>
      <w:r w:rsidR="001F5B96" w:rsidRPr="00C21FBA">
        <w:rPr>
          <w:rFonts w:ascii="Bookman Old Style" w:hAnsi="Bookman Old Style"/>
          <w:sz w:val="26"/>
          <w:szCs w:val="26"/>
        </w:rPr>
        <w:t>15</w:t>
      </w:r>
      <w:r w:rsidRPr="00C21FBA">
        <w:rPr>
          <w:rFonts w:ascii="Bookman Old Style" w:hAnsi="Bookman Old Style"/>
          <w:sz w:val="26"/>
          <w:szCs w:val="26"/>
        </w:rPr>
        <w:t xml:space="preserve"> de noviembre de 2024 respectivamente</w:t>
      </w:r>
      <w:r w:rsidR="00C21FBA">
        <w:rPr>
          <w:rFonts w:ascii="Bookman Old Style" w:hAnsi="Bookman Old Style"/>
          <w:sz w:val="26"/>
          <w:szCs w:val="26"/>
        </w:rPr>
        <w:t>,</w:t>
      </w:r>
      <w:r w:rsidRPr="00C21FBA">
        <w:rPr>
          <w:rFonts w:ascii="Bookman Old Style" w:hAnsi="Bookman Old Style"/>
          <w:sz w:val="26"/>
          <w:szCs w:val="26"/>
        </w:rPr>
        <w:t xml:space="preserve"> y de conformidad con lo establecido en el inciso cuarto, del artículo 322 del COOTAD, remito a la señora Alcaldesa para su sanción.</w:t>
      </w:r>
    </w:p>
    <w:p w14:paraId="2D8EA1CA" w14:textId="77777777" w:rsidR="002D776B" w:rsidRPr="00C21FBA" w:rsidRDefault="002D776B" w:rsidP="002D776B">
      <w:pPr>
        <w:spacing w:after="160" w:line="256" w:lineRule="auto"/>
        <w:jc w:val="both"/>
        <w:rPr>
          <w:rFonts w:ascii="Bookman Old Style" w:hAnsi="Bookman Old Style"/>
          <w:sz w:val="26"/>
          <w:szCs w:val="26"/>
        </w:rPr>
      </w:pPr>
    </w:p>
    <w:p w14:paraId="53E1927B" w14:textId="77777777" w:rsidR="002D776B" w:rsidRPr="00C21FBA" w:rsidRDefault="002D776B" w:rsidP="002D776B">
      <w:pPr>
        <w:spacing w:after="160" w:line="256" w:lineRule="auto"/>
        <w:jc w:val="both"/>
        <w:rPr>
          <w:rFonts w:ascii="Bookman Old Style" w:hAnsi="Bookman Old Style"/>
          <w:sz w:val="26"/>
          <w:szCs w:val="26"/>
        </w:rPr>
      </w:pPr>
      <w:r w:rsidRPr="00C21FBA">
        <w:rPr>
          <w:rFonts w:ascii="Bookman Old Style" w:hAnsi="Bookman Old Style"/>
          <w:sz w:val="26"/>
          <w:szCs w:val="26"/>
        </w:rPr>
        <w:t>Lo certifico:</w:t>
      </w:r>
    </w:p>
    <w:p w14:paraId="0FBD5932" w14:textId="77777777" w:rsidR="002D776B" w:rsidRPr="00C21FBA" w:rsidRDefault="002D776B" w:rsidP="002D776B">
      <w:pPr>
        <w:spacing w:after="160" w:line="256" w:lineRule="auto"/>
        <w:jc w:val="both"/>
        <w:rPr>
          <w:rFonts w:ascii="Bookman Old Style" w:eastAsia="Calibri" w:hAnsi="Bookman Old Style"/>
          <w:sz w:val="26"/>
          <w:szCs w:val="26"/>
          <w:lang w:eastAsia="en-US"/>
        </w:rPr>
      </w:pPr>
    </w:p>
    <w:p w14:paraId="32AAAF25" w14:textId="77777777" w:rsidR="001F5B96" w:rsidRPr="00C21FBA" w:rsidRDefault="001F5B96" w:rsidP="002D776B">
      <w:pPr>
        <w:spacing w:after="160" w:line="256" w:lineRule="auto"/>
        <w:jc w:val="both"/>
        <w:rPr>
          <w:rFonts w:ascii="Bookman Old Style" w:eastAsia="Calibri" w:hAnsi="Bookman Old Style"/>
          <w:sz w:val="26"/>
          <w:szCs w:val="26"/>
          <w:lang w:eastAsia="en-US"/>
        </w:rPr>
      </w:pPr>
    </w:p>
    <w:p w14:paraId="6E1384D7" w14:textId="77777777" w:rsidR="002D776B" w:rsidRPr="00C21FBA" w:rsidRDefault="002D776B" w:rsidP="002D776B">
      <w:pPr>
        <w:spacing w:line="256" w:lineRule="auto"/>
        <w:jc w:val="both"/>
        <w:rPr>
          <w:rFonts w:ascii="Bookman Old Style" w:hAnsi="Bookman Old Style"/>
          <w:sz w:val="26"/>
          <w:szCs w:val="26"/>
          <w:lang w:val="es-ES"/>
        </w:rPr>
      </w:pPr>
      <w:r w:rsidRPr="00C21FBA">
        <w:rPr>
          <w:rFonts w:ascii="Bookman Old Style" w:hAnsi="Bookman Old Style"/>
          <w:sz w:val="26"/>
          <w:szCs w:val="26"/>
          <w:lang w:val="es-ES"/>
        </w:rPr>
        <w:t>Ab. Fausto Alejandro Moreno Choud, Msc.</w:t>
      </w:r>
    </w:p>
    <w:p w14:paraId="7DDC165A" w14:textId="77777777" w:rsidR="002D776B" w:rsidRPr="00C21FBA" w:rsidRDefault="002D776B" w:rsidP="002D776B">
      <w:pPr>
        <w:spacing w:line="256" w:lineRule="auto"/>
        <w:jc w:val="both"/>
        <w:rPr>
          <w:rFonts w:ascii="Bookman Old Style" w:hAnsi="Bookman Old Style"/>
          <w:b/>
          <w:bCs/>
          <w:sz w:val="26"/>
          <w:szCs w:val="26"/>
          <w:lang w:val="es-ES"/>
        </w:rPr>
      </w:pPr>
      <w:r w:rsidRPr="00C21FBA">
        <w:rPr>
          <w:rFonts w:ascii="Bookman Old Style" w:hAnsi="Bookman Old Style"/>
          <w:b/>
          <w:bCs/>
          <w:sz w:val="26"/>
          <w:szCs w:val="26"/>
          <w:lang w:val="es-ES"/>
        </w:rPr>
        <w:t>SECRETARIO GENERAL-GADMFO</w:t>
      </w:r>
    </w:p>
    <w:p w14:paraId="7F526A69" w14:textId="77777777" w:rsidR="002D776B" w:rsidRPr="00C21FBA" w:rsidRDefault="002D776B" w:rsidP="002D776B">
      <w:pPr>
        <w:spacing w:after="160" w:line="256" w:lineRule="auto"/>
        <w:jc w:val="both"/>
        <w:rPr>
          <w:rFonts w:ascii="Bookman Old Style" w:hAnsi="Bookman Old Style"/>
          <w:b/>
          <w:bCs/>
          <w:sz w:val="26"/>
          <w:szCs w:val="26"/>
        </w:rPr>
      </w:pPr>
    </w:p>
    <w:p w14:paraId="17C937C2" w14:textId="4B535D1A" w:rsidR="002D776B" w:rsidRPr="00C21FBA" w:rsidRDefault="002D776B" w:rsidP="002D776B">
      <w:pPr>
        <w:spacing w:after="160" w:line="256" w:lineRule="auto"/>
        <w:jc w:val="both"/>
        <w:rPr>
          <w:rFonts w:ascii="Bookman Old Style" w:hAnsi="Bookman Old Style"/>
          <w:sz w:val="26"/>
          <w:szCs w:val="26"/>
        </w:rPr>
      </w:pPr>
      <w:r w:rsidRPr="00C21FBA">
        <w:rPr>
          <w:rFonts w:ascii="Bookman Old Style" w:hAnsi="Bookman Old Style"/>
          <w:b/>
          <w:bCs/>
          <w:sz w:val="26"/>
          <w:szCs w:val="26"/>
        </w:rPr>
        <w:t>ALCALDÍA DEL GOBIERNO AUTÓNOMO DESCENTRALIZADO MUNICIPAL FRANCISCO DE ORELLANA.-</w:t>
      </w:r>
      <w:r w:rsidRPr="00C21FBA">
        <w:rPr>
          <w:rFonts w:ascii="Bookman Old Style" w:hAnsi="Bookman Old Style"/>
          <w:sz w:val="26"/>
          <w:szCs w:val="26"/>
        </w:rPr>
        <w:t xml:space="preserve"> Francisco de Orellana, a los </w:t>
      </w:r>
      <w:r w:rsidR="00C21FBA">
        <w:rPr>
          <w:rFonts w:ascii="Bookman Old Style" w:hAnsi="Bookman Old Style"/>
          <w:sz w:val="26"/>
          <w:szCs w:val="26"/>
        </w:rPr>
        <w:t>quince días</w:t>
      </w:r>
      <w:r w:rsidRPr="00C21FBA">
        <w:rPr>
          <w:rFonts w:ascii="Bookman Old Style" w:hAnsi="Bookman Old Style"/>
          <w:sz w:val="26"/>
          <w:szCs w:val="26"/>
        </w:rPr>
        <w:t xml:space="preserve"> del mes de noviembre del dos mil veinticuatro.- </w:t>
      </w:r>
      <w:r w:rsidRPr="00C21FBA">
        <w:rPr>
          <w:rFonts w:ascii="Bookman Old Style" w:hAnsi="Bookman Old Style"/>
          <w:b/>
          <w:bCs/>
          <w:sz w:val="26"/>
          <w:szCs w:val="26"/>
        </w:rPr>
        <w:t>VISTOS:</w:t>
      </w:r>
      <w:r w:rsidRPr="00C21FBA">
        <w:rPr>
          <w:rFonts w:ascii="Bookman Old Style" w:hAnsi="Bookman Old Style"/>
          <w:sz w:val="26"/>
          <w:szCs w:val="26"/>
        </w:rPr>
        <w:t xml:space="preserve"> Por cuanto la</w:t>
      </w:r>
      <w:r w:rsidRPr="00C21FBA">
        <w:rPr>
          <w:rFonts w:ascii="Bookman Old Style" w:hAnsi="Bookman Old Style"/>
          <w:b/>
          <w:bCs/>
          <w:sz w:val="26"/>
          <w:szCs w:val="26"/>
        </w:rPr>
        <w:t xml:space="preserve"> </w:t>
      </w:r>
      <w:r w:rsidRPr="00C21FBA">
        <w:rPr>
          <w:rFonts w:ascii="Bookman Old Style" w:hAnsi="Bookman Old Style"/>
          <w:sz w:val="26"/>
          <w:szCs w:val="26"/>
        </w:rPr>
        <w:t>ordenanza reformatoria</w:t>
      </w:r>
      <w:r w:rsidRPr="00C21FBA">
        <w:rPr>
          <w:rFonts w:ascii="Bookman Old Style" w:hAnsi="Bookman Old Style"/>
          <w:b/>
          <w:bCs/>
          <w:sz w:val="26"/>
          <w:szCs w:val="26"/>
        </w:rPr>
        <w:t xml:space="preserve"> </w:t>
      </w:r>
      <w:r w:rsidRPr="00C21FBA">
        <w:rPr>
          <w:rFonts w:ascii="Bookman Old Style" w:hAnsi="Bookman Old Style"/>
          <w:sz w:val="26"/>
          <w:szCs w:val="26"/>
        </w:rPr>
        <w:t>de</w:t>
      </w:r>
      <w:r w:rsidR="0055058A" w:rsidRPr="00C21FBA">
        <w:rPr>
          <w:rFonts w:ascii="Bookman Old Style" w:hAnsi="Bookman Old Style"/>
          <w:sz w:val="26"/>
          <w:szCs w:val="26"/>
        </w:rPr>
        <w:t xml:space="preserve"> </w:t>
      </w:r>
      <w:r w:rsidR="0055058A" w:rsidRPr="00C21FBA">
        <w:rPr>
          <w:rFonts w:ascii="Bookman Old Style" w:hAnsi="Bookman Old Style"/>
          <w:b/>
          <w:bCs/>
          <w:sz w:val="26"/>
          <w:szCs w:val="26"/>
        </w:rPr>
        <w:t>LA</w:t>
      </w:r>
      <w:r w:rsidRPr="00C21FBA">
        <w:rPr>
          <w:rFonts w:ascii="Bookman Old Style" w:hAnsi="Bookman Old Style"/>
          <w:b/>
          <w:bCs/>
          <w:sz w:val="26"/>
          <w:szCs w:val="26"/>
        </w:rPr>
        <w:t xml:space="preserve"> </w:t>
      </w:r>
      <w:bookmarkStart w:id="10" w:name="_Hlk181009168"/>
      <w:r w:rsidRPr="00C21FBA">
        <w:rPr>
          <w:rFonts w:ascii="Bookman Old Style" w:hAnsi="Bookman Old Style"/>
          <w:b/>
          <w:bCs/>
          <w:sz w:val="26"/>
          <w:szCs w:val="26"/>
        </w:rPr>
        <w:t xml:space="preserve">PRIMERA REFORMATORIA A LA </w:t>
      </w:r>
      <w:hyperlink r:id="rId15" w:history="1">
        <w:r w:rsidRPr="00C21FBA">
          <w:rPr>
            <w:rFonts w:ascii="Bookman Old Style" w:hAnsi="Bookman Old Style"/>
            <w:b/>
            <w:bCs/>
            <w:sz w:val="26"/>
            <w:szCs w:val="26"/>
          </w:rPr>
          <w:t>ORDENANZA MUNICIPAL OM-02-2022 QUE CONFORMA Y REGULA EL SISTEMA DE PARTICIPACIÓN CIUDADANA Y CONTROL SOCIAL</w:t>
        </w:r>
      </w:hyperlink>
      <w:r w:rsidRPr="00C21FBA">
        <w:rPr>
          <w:rFonts w:ascii="Bookman Old Style" w:hAnsi="Bookman Old Style"/>
          <w:b/>
          <w:bCs/>
          <w:sz w:val="26"/>
          <w:szCs w:val="26"/>
        </w:rPr>
        <w:t xml:space="preserve"> EN EL CANTÓN FRANCISCO DE ORELLANA,</w:t>
      </w:r>
      <w:bookmarkEnd w:id="10"/>
      <w:r w:rsidRPr="00C21FBA">
        <w:rPr>
          <w:rFonts w:ascii="Bookman Old Style" w:hAnsi="Bookman Old Style"/>
          <w:sz w:val="26"/>
          <w:szCs w:val="26"/>
        </w:rPr>
        <w:t xml:space="preserve"> está de acuerdo a la Constitución y las leyes de la República, de conformidad con las disposiciones contenidas en el Art. 322 del Código Orgánico de Organización Territorial, Autonomía y Descentralización (COOTAD), SANCIONO la presente Ordenanza y ordeno su promulgación de acuerdo a los dispuesto en el artículo 324 del COOTAD.</w:t>
      </w:r>
    </w:p>
    <w:p w14:paraId="1D6CB976" w14:textId="77777777" w:rsidR="002D776B" w:rsidRPr="00C21FBA" w:rsidRDefault="002D776B" w:rsidP="002D776B">
      <w:pPr>
        <w:spacing w:line="276" w:lineRule="auto"/>
        <w:jc w:val="right"/>
        <w:rPr>
          <w:rFonts w:ascii="Bookman Old Style" w:hAnsi="Bookman Old Style"/>
          <w:b/>
          <w:sz w:val="26"/>
          <w:szCs w:val="26"/>
          <w:lang w:eastAsia="es-EC"/>
        </w:rPr>
      </w:pPr>
    </w:p>
    <w:p w14:paraId="6F13AF3E" w14:textId="77777777" w:rsidR="002D776B" w:rsidRPr="00C21FBA" w:rsidRDefault="002D776B" w:rsidP="002D776B">
      <w:pPr>
        <w:spacing w:line="276" w:lineRule="auto"/>
        <w:jc w:val="right"/>
        <w:rPr>
          <w:rFonts w:ascii="Bookman Old Style" w:hAnsi="Bookman Old Style"/>
          <w:b/>
          <w:sz w:val="26"/>
          <w:szCs w:val="26"/>
          <w:lang w:eastAsia="es-EC"/>
        </w:rPr>
      </w:pPr>
    </w:p>
    <w:p w14:paraId="6136D362" w14:textId="77777777" w:rsidR="002D776B" w:rsidRPr="00C21FBA" w:rsidRDefault="002D776B" w:rsidP="002D776B">
      <w:pPr>
        <w:spacing w:line="276" w:lineRule="auto"/>
        <w:jc w:val="right"/>
        <w:rPr>
          <w:rFonts w:ascii="Bookman Old Style" w:hAnsi="Bookman Old Style"/>
          <w:b/>
          <w:sz w:val="26"/>
          <w:szCs w:val="26"/>
          <w:lang w:eastAsia="es-EC"/>
        </w:rPr>
      </w:pPr>
    </w:p>
    <w:p w14:paraId="0F584C2B" w14:textId="77777777" w:rsidR="002D776B" w:rsidRPr="00C21FBA" w:rsidRDefault="002D776B" w:rsidP="002D776B">
      <w:pPr>
        <w:rPr>
          <w:rFonts w:ascii="Bookman Old Style" w:hAnsi="Bookman Old Style"/>
          <w:sz w:val="26"/>
          <w:szCs w:val="26"/>
          <w:lang w:val="es-ES"/>
        </w:rPr>
      </w:pPr>
      <w:bookmarkStart w:id="11" w:name="_Hlk172880776"/>
      <w:r w:rsidRPr="00C21FBA">
        <w:rPr>
          <w:rFonts w:ascii="Bookman Old Style" w:hAnsi="Bookman Old Style"/>
          <w:sz w:val="26"/>
          <w:szCs w:val="26"/>
          <w:lang w:val="es-ES"/>
        </w:rPr>
        <w:t xml:space="preserve">Tlga. Shirma Consuelo Cortes Sanmiguel </w:t>
      </w:r>
    </w:p>
    <w:p w14:paraId="496EC0DF" w14:textId="77777777" w:rsidR="002D776B" w:rsidRPr="00C21FBA" w:rsidRDefault="002D776B" w:rsidP="002D776B">
      <w:pPr>
        <w:rPr>
          <w:rFonts w:ascii="Bookman Old Style" w:hAnsi="Bookman Old Style"/>
          <w:b/>
          <w:bCs/>
          <w:sz w:val="26"/>
          <w:szCs w:val="26"/>
          <w:lang w:val="es-ES"/>
        </w:rPr>
      </w:pPr>
      <w:r w:rsidRPr="00C21FBA">
        <w:rPr>
          <w:rFonts w:ascii="Bookman Old Style" w:hAnsi="Bookman Old Style"/>
          <w:b/>
          <w:bCs/>
          <w:sz w:val="26"/>
          <w:szCs w:val="26"/>
          <w:lang w:val="es-ES"/>
        </w:rPr>
        <w:lastRenderedPageBreak/>
        <w:t xml:space="preserve">ALCALDESA DEL GOBIERNO AUTÓNOMO DESCENTRALIZADO MUNICIPAL </w:t>
      </w:r>
    </w:p>
    <w:p w14:paraId="38EA0E25" w14:textId="77777777" w:rsidR="002D776B" w:rsidRPr="00C21FBA" w:rsidRDefault="002D776B" w:rsidP="002D776B">
      <w:pPr>
        <w:rPr>
          <w:rFonts w:ascii="Bookman Old Style" w:hAnsi="Bookman Old Style"/>
          <w:b/>
          <w:bCs/>
          <w:sz w:val="26"/>
          <w:szCs w:val="26"/>
          <w:lang w:val="es-ES"/>
        </w:rPr>
      </w:pPr>
      <w:r w:rsidRPr="00C21FBA">
        <w:rPr>
          <w:rFonts w:ascii="Bookman Old Style" w:hAnsi="Bookman Old Style"/>
          <w:b/>
          <w:bCs/>
          <w:sz w:val="26"/>
          <w:szCs w:val="26"/>
          <w:lang w:val="es-ES"/>
        </w:rPr>
        <w:t>FRANCISCO DE ORELLANA</w:t>
      </w:r>
      <w:bookmarkEnd w:id="11"/>
    </w:p>
    <w:p w14:paraId="062D60D6" w14:textId="77777777" w:rsidR="002D776B" w:rsidRPr="00C21FBA" w:rsidRDefault="002D776B" w:rsidP="002D776B">
      <w:pPr>
        <w:rPr>
          <w:rFonts w:ascii="Bookman Old Style" w:hAnsi="Bookman Old Style"/>
          <w:b/>
          <w:bCs/>
          <w:sz w:val="26"/>
          <w:szCs w:val="26"/>
          <w:lang w:val="es-ES"/>
        </w:rPr>
      </w:pPr>
    </w:p>
    <w:p w14:paraId="15E8987C" w14:textId="6ED2F9A6" w:rsidR="002D776B" w:rsidRPr="00C21FBA" w:rsidRDefault="002D776B" w:rsidP="002D776B">
      <w:pPr>
        <w:jc w:val="both"/>
        <w:rPr>
          <w:rFonts w:ascii="Bookman Old Style" w:hAnsi="Bookman Old Style"/>
          <w:sz w:val="26"/>
          <w:szCs w:val="26"/>
        </w:rPr>
      </w:pPr>
      <w:r w:rsidRPr="00C21FBA">
        <w:rPr>
          <w:rFonts w:ascii="Bookman Old Style" w:hAnsi="Bookman Old Style"/>
          <w:b/>
          <w:bCs/>
          <w:sz w:val="26"/>
          <w:szCs w:val="26"/>
        </w:rPr>
        <w:t>SECRETARÍA GENERAL DEL GOBIERNO AUTÓNOMO DESCENTRALIZADO MUNICIPAL FRANCISCO DE ORELLANA</w:t>
      </w:r>
      <w:r w:rsidRPr="00C21FBA">
        <w:rPr>
          <w:rFonts w:ascii="Bookman Old Style" w:hAnsi="Bookman Old Style"/>
          <w:sz w:val="26"/>
          <w:szCs w:val="26"/>
        </w:rPr>
        <w:t xml:space="preserve">: CERTIFICO QUE la Tlga. Shirma Consuelo Cortes Sanmiguel, Alcaldesa del Gobierno Autónomo Descentralizado Municipal Francisco de Orellana, proveyó y firmó </w:t>
      </w:r>
      <w:r w:rsidR="0055058A" w:rsidRPr="00C21FBA">
        <w:rPr>
          <w:rFonts w:ascii="Bookman Old Style" w:hAnsi="Bookman Old Style"/>
          <w:b/>
          <w:bCs/>
          <w:sz w:val="26"/>
          <w:szCs w:val="26"/>
        </w:rPr>
        <w:t>LA</w:t>
      </w:r>
      <w:r w:rsidRPr="00C21FBA">
        <w:rPr>
          <w:rFonts w:ascii="Bookman Old Style" w:hAnsi="Bookman Old Style"/>
          <w:b/>
          <w:bCs/>
          <w:sz w:val="26"/>
          <w:szCs w:val="26"/>
        </w:rPr>
        <w:t xml:space="preserve"> PRIMERA REFORMATORIA A LA </w:t>
      </w:r>
      <w:hyperlink r:id="rId16" w:history="1">
        <w:r w:rsidRPr="00C21FBA">
          <w:rPr>
            <w:rFonts w:ascii="Bookman Old Style" w:hAnsi="Bookman Old Style"/>
            <w:b/>
            <w:bCs/>
            <w:sz w:val="26"/>
            <w:szCs w:val="26"/>
          </w:rPr>
          <w:t>ORDENANZA MUNICIPAL OM-02-2022 QUE CONFORMA Y REGULA EL SISTEMA DE PARTICIPACIÓN CIUDADANA Y CONTROL SOCIAL</w:t>
        </w:r>
      </w:hyperlink>
      <w:r w:rsidRPr="00C21FBA">
        <w:rPr>
          <w:rFonts w:ascii="Bookman Old Style" w:hAnsi="Bookman Old Style"/>
          <w:b/>
          <w:bCs/>
          <w:sz w:val="26"/>
          <w:szCs w:val="26"/>
        </w:rPr>
        <w:t xml:space="preserve"> EN EL CANTÓN FRANCISCO DE ORELLANA</w:t>
      </w:r>
      <w:r w:rsidRPr="00C21FBA">
        <w:rPr>
          <w:rFonts w:ascii="Bookman Old Style" w:hAnsi="Bookman Old Style"/>
          <w:sz w:val="26"/>
          <w:szCs w:val="26"/>
        </w:rPr>
        <w:t>, en la fecha señalada.</w:t>
      </w:r>
    </w:p>
    <w:p w14:paraId="172E7D01" w14:textId="77777777" w:rsidR="002D776B" w:rsidRPr="00C21FBA" w:rsidRDefault="002D776B" w:rsidP="002D776B">
      <w:pPr>
        <w:jc w:val="both"/>
        <w:rPr>
          <w:rFonts w:ascii="Bookman Old Style" w:hAnsi="Bookman Old Style"/>
          <w:sz w:val="26"/>
          <w:szCs w:val="26"/>
        </w:rPr>
      </w:pPr>
    </w:p>
    <w:p w14:paraId="6D7E4C6D" w14:textId="77777777" w:rsidR="002D776B" w:rsidRPr="00C21FBA" w:rsidRDefault="002D776B" w:rsidP="002D776B">
      <w:pPr>
        <w:jc w:val="both"/>
        <w:rPr>
          <w:rFonts w:ascii="Bookman Old Style" w:hAnsi="Bookman Old Style"/>
          <w:sz w:val="26"/>
          <w:szCs w:val="26"/>
        </w:rPr>
      </w:pPr>
      <w:r w:rsidRPr="00C21FBA">
        <w:rPr>
          <w:rFonts w:ascii="Bookman Old Style" w:hAnsi="Bookman Old Style"/>
          <w:sz w:val="26"/>
          <w:szCs w:val="26"/>
        </w:rPr>
        <w:t>Lo certifico:</w:t>
      </w:r>
    </w:p>
    <w:p w14:paraId="2146F33A" w14:textId="77777777" w:rsidR="002D776B" w:rsidRPr="00C21FBA" w:rsidRDefault="002D776B" w:rsidP="002D776B">
      <w:pPr>
        <w:jc w:val="both"/>
        <w:rPr>
          <w:rFonts w:ascii="Bookman Old Style" w:hAnsi="Bookman Old Style"/>
          <w:b/>
          <w:bCs/>
          <w:sz w:val="26"/>
          <w:szCs w:val="26"/>
          <w:lang w:val="es-ES"/>
        </w:rPr>
      </w:pPr>
    </w:p>
    <w:p w14:paraId="39EDB4D6" w14:textId="77777777" w:rsidR="002D776B" w:rsidRPr="00C21FBA" w:rsidRDefault="002D776B" w:rsidP="002D776B">
      <w:pPr>
        <w:rPr>
          <w:rFonts w:ascii="Bookman Old Style" w:hAnsi="Bookman Old Style"/>
          <w:b/>
          <w:bCs/>
          <w:sz w:val="26"/>
          <w:szCs w:val="26"/>
          <w:lang w:val="es-ES"/>
        </w:rPr>
      </w:pPr>
    </w:p>
    <w:p w14:paraId="0925A662" w14:textId="77777777" w:rsidR="001F5B96" w:rsidRPr="00C21FBA" w:rsidRDefault="001F5B96" w:rsidP="002D776B">
      <w:pPr>
        <w:rPr>
          <w:rFonts w:ascii="Bookman Old Style" w:hAnsi="Bookman Old Style"/>
          <w:b/>
          <w:bCs/>
          <w:sz w:val="26"/>
          <w:szCs w:val="26"/>
          <w:lang w:val="es-ES"/>
        </w:rPr>
      </w:pPr>
    </w:p>
    <w:p w14:paraId="6F3F5B7E" w14:textId="77777777" w:rsidR="002D776B" w:rsidRPr="00C21FBA" w:rsidRDefault="002D776B" w:rsidP="002D776B">
      <w:pPr>
        <w:rPr>
          <w:rFonts w:ascii="Bookman Old Style" w:hAnsi="Bookman Old Style"/>
          <w:b/>
          <w:bCs/>
          <w:sz w:val="26"/>
          <w:szCs w:val="26"/>
          <w:lang w:val="es-ES"/>
        </w:rPr>
      </w:pPr>
    </w:p>
    <w:p w14:paraId="6CA5E43C" w14:textId="77777777" w:rsidR="002D776B" w:rsidRPr="00C21FBA" w:rsidRDefault="002D776B" w:rsidP="002D776B">
      <w:pPr>
        <w:spacing w:line="256" w:lineRule="auto"/>
        <w:jc w:val="both"/>
        <w:rPr>
          <w:rFonts w:ascii="Bookman Old Style" w:hAnsi="Bookman Old Style"/>
          <w:sz w:val="26"/>
          <w:szCs w:val="26"/>
          <w:lang w:val="es-ES"/>
        </w:rPr>
      </w:pPr>
      <w:r w:rsidRPr="00C21FBA">
        <w:rPr>
          <w:rFonts w:ascii="Bookman Old Style" w:hAnsi="Bookman Old Style"/>
          <w:sz w:val="26"/>
          <w:szCs w:val="26"/>
          <w:lang w:val="es-ES"/>
        </w:rPr>
        <w:t>Ab. Fausto Alejandro Moreno Choud, Msc.</w:t>
      </w:r>
    </w:p>
    <w:p w14:paraId="3331CE8E" w14:textId="77777777" w:rsidR="002D776B" w:rsidRPr="00C21FBA" w:rsidRDefault="002D776B" w:rsidP="002D776B">
      <w:pPr>
        <w:rPr>
          <w:rFonts w:ascii="Bookman Old Style" w:hAnsi="Bookman Old Style"/>
          <w:b/>
          <w:bCs/>
          <w:sz w:val="26"/>
          <w:szCs w:val="26"/>
          <w:lang w:val="es-ES"/>
        </w:rPr>
      </w:pPr>
      <w:r w:rsidRPr="00C21FBA">
        <w:rPr>
          <w:rFonts w:ascii="Bookman Old Style" w:hAnsi="Bookman Old Style"/>
          <w:b/>
          <w:bCs/>
          <w:sz w:val="26"/>
          <w:szCs w:val="26"/>
          <w:lang w:val="es-ES"/>
        </w:rPr>
        <w:t>SECRETARIO GENERAL-GADMFO</w:t>
      </w:r>
    </w:p>
    <w:bookmarkEnd w:id="0"/>
    <w:p w14:paraId="18CDE1B3" w14:textId="77777777" w:rsidR="002D776B" w:rsidRPr="00C21FBA" w:rsidRDefault="002D776B" w:rsidP="002D776B">
      <w:pPr>
        <w:rPr>
          <w:rFonts w:ascii="Bookman Old Style" w:hAnsi="Bookman Old Style" w:cs="Arial"/>
          <w:b/>
          <w:bCs/>
          <w:sz w:val="26"/>
          <w:szCs w:val="26"/>
        </w:rPr>
      </w:pPr>
    </w:p>
    <w:p w14:paraId="24422629" w14:textId="77777777" w:rsidR="008B1952" w:rsidRPr="00C21FBA" w:rsidRDefault="008B1952" w:rsidP="002D776B">
      <w:pPr>
        <w:rPr>
          <w:rFonts w:ascii="Bookman Old Style" w:hAnsi="Bookman Old Style"/>
          <w:sz w:val="26"/>
          <w:szCs w:val="26"/>
        </w:rPr>
      </w:pPr>
    </w:p>
    <w:sectPr w:rsidR="008B1952" w:rsidRPr="00C21FBA" w:rsidSect="00DF51D6">
      <w:headerReference w:type="default" r:id="rId17"/>
      <w:footerReference w:type="default" r:id="rId18"/>
      <w:pgSz w:w="11906" w:h="16838"/>
      <w:pgMar w:top="1418" w:right="1558" w:bottom="426"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2FF13" w14:textId="77777777" w:rsidR="002F553E" w:rsidRDefault="002F553E" w:rsidP="00F968CD">
      <w:r>
        <w:separator/>
      </w:r>
    </w:p>
  </w:endnote>
  <w:endnote w:type="continuationSeparator" w:id="0">
    <w:p w14:paraId="63F10DC4" w14:textId="77777777" w:rsidR="002F553E" w:rsidRDefault="002F553E" w:rsidP="00F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2EC2" w14:textId="1675DDB3" w:rsidR="00F968CD" w:rsidRPr="0061735B" w:rsidRDefault="00FE7D37" w:rsidP="00F968CD">
    <w:pPr>
      <w:ind w:left="-709"/>
      <w:jc w:val="both"/>
      <w:rPr>
        <w:rFonts w:ascii="Calibri" w:hAnsi="Calibri"/>
        <w:sz w:val="20"/>
        <w:szCs w:val="20"/>
      </w:rPr>
    </w:pPr>
    <w:r w:rsidRPr="0061735B">
      <w:rPr>
        <w:rFonts w:ascii="Calibri" w:hAnsi="Calibri"/>
        <w:b/>
        <w:noProof/>
        <w:sz w:val="13"/>
        <w:szCs w:val="13"/>
        <w:u w:val="single"/>
        <w:lang w:eastAsia="es-EC"/>
      </w:rPr>
      <w:drawing>
        <wp:anchor distT="0" distB="0" distL="114300" distR="114300" simplePos="0" relativeHeight="251657216" behindDoc="0" locked="0" layoutInCell="1" allowOverlap="1" wp14:anchorId="08CE05CD" wp14:editId="60C8F4F0">
          <wp:simplePos x="0" y="0"/>
          <wp:positionH relativeFrom="column">
            <wp:posOffset>2310154</wp:posOffset>
          </wp:positionH>
          <wp:positionV relativeFrom="paragraph">
            <wp:posOffset>-12504</wp:posOffset>
          </wp:positionV>
          <wp:extent cx="45719" cy="832085"/>
          <wp:effectExtent l="0" t="0" r="0" b="0"/>
          <wp:wrapNone/>
          <wp:docPr id="1287901266" name="Imagen 1287901266" descr="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1299" cy="11156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8CD" w:rsidRPr="0061735B">
      <w:rPr>
        <w:rFonts w:ascii="Calibri" w:hAnsi="Calibri"/>
        <w:noProof/>
        <w:sz w:val="20"/>
        <w:szCs w:val="20"/>
        <w:lang w:eastAsia="es-EC"/>
      </w:rPr>
      <w:drawing>
        <wp:anchor distT="0" distB="0" distL="114300" distR="114300" simplePos="0" relativeHeight="251660288" behindDoc="1" locked="0" layoutInCell="1" allowOverlap="1" wp14:anchorId="681F8ABB" wp14:editId="58CEF409">
          <wp:simplePos x="0" y="0"/>
          <wp:positionH relativeFrom="margin">
            <wp:posOffset>-296951</wp:posOffset>
          </wp:positionH>
          <wp:positionV relativeFrom="paragraph">
            <wp:posOffset>16943</wp:posOffset>
          </wp:positionV>
          <wp:extent cx="519485" cy="512064"/>
          <wp:effectExtent l="0" t="0" r="0" b="0"/>
          <wp:wrapNone/>
          <wp:docPr id="2111387161" name="Imagen 211138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3436" cy="515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8CD" w:rsidRPr="0061735B">
      <w:rPr>
        <w:rFonts w:ascii="Calibri" w:hAnsi="Calibri"/>
        <w:sz w:val="20"/>
        <w:szCs w:val="20"/>
      </w:rPr>
      <w:t xml:space="preserve">                              </w:t>
    </w:r>
    <w:bookmarkStart w:id="12" w:name="_Hlk162356425"/>
    <w:r w:rsidR="00F968CD" w:rsidRPr="0061735B">
      <w:rPr>
        <w:rFonts w:ascii="Calibri" w:hAnsi="Calibri"/>
        <w:sz w:val="20"/>
        <w:szCs w:val="20"/>
      </w:rPr>
      <w:t>www.orellana.gob.ec</w:t>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r>
    <w:r w:rsidR="00F968CD" w:rsidRPr="0061735B">
      <w:rPr>
        <w:rFonts w:ascii="Calibri" w:hAnsi="Calibri"/>
        <w:sz w:val="20"/>
        <w:szCs w:val="20"/>
      </w:rPr>
      <w:tab/>
      <w:t xml:space="preserve"> </w:t>
    </w:r>
    <w:r w:rsidR="00F968CD" w:rsidRPr="0061735B">
      <w:rPr>
        <w:rFonts w:ascii="Calibri" w:hAnsi="Calibri"/>
        <w:b/>
        <w:sz w:val="20"/>
        <w:szCs w:val="20"/>
      </w:rPr>
      <w:t>CONCEJO MUNICIPAL</w:t>
    </w:r>
  </w:p>
  <w:p w14:paraId="399AC30F" w14:textId="1B7A9719" w:rsidR="00F968CD" w:rsidRPr="0061735B" w:rsidRDefault="00F968CD" w:rsidP="00F968CD">
    <w:pPr>
      <w:ind w:left="709" w:hanging="1418"/>
      <w:rPr>
        <w:rFonts w:ascii="Calibri" w:hAnsi="Calibri"/>
        <w:sz w:val="20"/>
        <w:szCs w:val="20"/>
      </w:rPr>
    </w:pPr>
    <w:r w:rsidRPr="0061735B">
      <w:rPr>
        <w:rFonts w:ascii="Calibri" w:hAnsi="Calibri"/>
        <w:b/>
        <w:sz w:val="20"/>
        <w:szCs w:val="20"/>
      </w:rPr>
      <w:t xml:space="preserve">                              Francisco de Orellana – Ecuador     </w:t>
    </w:r>
    <w:r w:rsidRPr="0061735B">
      <w:rPr>
        <w:rFonts w:ascii="Calibri" w:hAnsi="Calibri"/>
        <w:sz w:val="20"/>
        <w:szCs w:val="20"/>
      </w:rPr>
      <w:tab/>
    </w:r>
    <w:r w:rsidRPr="0061735B">
      <w:rPr>
        <w:rFonts w:ascii="Calibri" w:hAnsi="Calibri"/>
        <w:sz w:val="20"/>
        <w:szCs w:val="20"/>
      </w:rPr>
      <w:tab/>
    </w:r>
    <w:r w:rsidRPr="0061735B">
      <w:rPr>
        <w:rFonts w:ascii="Calibri" w:hAnsi="Calibri"/>
        <w:sz w:val="20"/>
        <w:szCs w:val="20"/>
      </w:rPr>
      <w:tab/>
      <w:t xml:space="preserve">                             </w:t>
    </w:r>
    <w:r w:rsidRPr="0061735B">
      <w:rPr>
        <w:rFonts w:ascii="Calibri" w:hAnsi="Calibri"/>
        <w:b/>
        <w:sz w:val="20"/>
        <w:szCs w:val="20"/>
      </w:rPr>
      <w:t xml:space="preserve">Telf. </w:t>
    </w:r>
    <w:r w:rsidRPr="0061735B">
      <w:rPr>
        <w:rFonts w:ascii="Calibri" w:hAnsi="Calibri"/>
        <w:sz w:val="20"/>
        <w:szCs w:val="20"/>
      </w:rPr>
      <w:t>062999060</w:t>
    </w:r>
    <w:r w:rsidRPr="0061735B">
      <w:rPr>
        <w:rFonts w:ascii="Calibri" w:hAnsi="Calibri"/>
        <w:b/>
        <w:sz w:val="20"/>
        <w:szCs w:val="20"/>
      </w:rPr>
      <w:t>ext. 1010</w:t>
    </w:r>
  </w:p>
  <w:p w14:paraId="7B0997CA" w14:textId="2D0D027F" w:rsidR="00F968CD" w:rsidRPr="0061735B" w:rsidRDefault="00F968CD" w:rsidP="00FE7D37">
    <w:pPr>
      <w:ind w:left="709" w:hanging="1418"/>
      <w:rPr>
        <w:rFonts w:ascii="Calibri" w:hAnsi="Calibri"/>
        <w:sz w:val="20"/>
        <w:szCs w:val="20"/>
      </w:rPr>
    </w:pPr>
    <w:r w:rsidRPr="0061735B">
      <w:rPr>
        <w:rFonts w:ascii="Calibri" w:hAnsi="Calibri"/>
        <w:sz w:val="20"/>
        <w:szCs w:val="20"/>
      </w:rPr>
      <w:t xml:space="preserve">                              Calle Napo 11-05 y Uquillas</w:t>
    </w:r>
    <w:r w:rsidRPr="0061735B">
      <w:rPr>
        <w:rFonts w:ascii="Calibri" w:hAnsi="Calibri"/>
        <w:b/>
        <w:sz w:val="20"/>
        <w:szCs w:val="20"/>
      </w:rPr>
      <w:t xml:space="preserve">                                                   </w:t>
    </w:r>
    <w:bookmarkEnd w:id="12"/>
  </w:p>
  <w:p w14:paraId="5C240E48" w14:textId="77777777" w:rsidR="00F968CD" w:rsidRDefault="00F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3D79A" w14:textId="77777777" w:rsidR="002F553E" w:rsidRDefault="002F553E" w:rsidP="00F968CD">
      <w:r>
        <w:separator/>
      </w:r>
    </w:p>
  </w:footnote>
  <w:footnote w:type="continuationSeparator" w:id="0">
    <w:p w14:paraId="1657D7D9" w14:textId="77777777" w:rsidR="002F553E" w:rsidRDefault="002F553E" w:rsidP="00F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3609" w14:textId="1C68FDC0" w:rsidR="00F968CD" w:rsidRDefault="00F968CD" w:rsidP="00793675">
    <w:pPr>
      <w:pStyle w:val="Encabezado"/>
      <w:tabs>
        <w:tab w:val="clear" w:pos="4252"/>
        <w:tab w:val="clear" w:pos="8504"/>
        <w:tab w:val="left" w:pos="2857"/>
      </w:tabs>
    </w:pPr>
    <w:r w:rsidRPr="0061735B">
      <w:rPr>
        <w:rFonts w:ascii="Calibri Light" w:hAnsi="Calibri Light" w:cs="Arial"/>
        <w:b/>
        <w:noProof/>
        <w:color w:val="000000"/>
        <w:sz w:val="12"/>
        <w:szCs w:val="12"/>
        <w:lang w:eastAsia="es-EC"/>
      </w:rPr>
      <w:drawing>
        <wp:anchor distT="0" distB="0" distL="114300" distR="114300" simplePos="0" relativeHeight="251656192" behindDoc="1" locked="0" layoutInCell="1" allowOverlap="1" wp14:anchorId="6440A104" wp14:editId="4CF99ADD">
          <wp:simplePos x="0" y="0"/>
          <wp:positionH relativeFrom="margin">
            <wp:posOffset>-1173480</wp:posOffset>
          </wp:positionH>
          <wp:positionV relativeFrom="paragraph">
            <wp:posOffset>-493217</wp:posOffset>
          </wp:positionV>
          <wp:extent cx="8020050" cy="10610850"/>
          <wp:effectExtent l="0" t="0" r="0" b="0"/>
          <wp:wrapNone/>
          <wp:docPr id="258032017" name="Imagen 258032017" descr="MARCA-DE-AGUA-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DE-AGUA-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0" cy="10610850"/>
                  </a:xfrm>
                  <a:prstGeom prst="rect">
                    <a:avLst/>
                  </a:prstGeom>
                  <a:noFill/>
                  <a:ln>
                    <a:noFill/>
                  </a:ln>
                </pic:spPr>
              </pic:pic>
            </a:graphicData>
          </a:graphic>
          <wp14:sizeRelV relativeFrom="margin">
            <wp14:pctHeight>0</wp14:pctHeight>
          </wp14:sizeRelV>
        </wp:anchor>
      </w:drawing>
    </w:r>
    <w:r w:rsidRPr="0061735B">
      <w:rPr>
        <w:rFonts w:ascii="Calibri Light" w:hAnsi="Calibri Light" w:cs="Arial"/>
        <w:b/>
        <w:noProof/>
        <w:color w:val="000000"/>
        <w:sz w:val="12"/>
        <w:szCs w:val="12"/>
        <w:lang w:eastAsia="es-EC"/>
      </w:rPr>
      <w:drawing>
        <wp:anchor distT="0" distB="0" distL="114300" distR="114300" simplePos="0" relativeHeight="251654144" behindDoc="1" locked="0" layoutInCell="1" allowOverlap="1" wp14:anchorId="2FC92CEB" wp14:editId="7860B9F0">
          <wp:simplePos x="0" y="0"/>
          <wp:positionH relativeFrom="margin">
            <wp:align>left</wp:align>
          </wp:positionH>
          <wp:positionV relativeFrom="paragraph">
            <wp:posOffset>-238760</wp:posOffset>
          </wp:positionV>
          <wp:extent cx="2268855" cy="685800"/>
          <wp:effectExtent l="0" t="0" r="0" b="0"/>
          <wp:wrapNone/>
          <wp:docPr id="1879345638" name="Imagen 1879345638"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855" cy="685800"/>
                  </a:xfrm>
                  <a:prstGeom prst="rect">
                    <a:avLst/>
                  </a:prstGeom>
                  <a:noFill/>
                  <a:ln>
                    <a:noFill/>
                  </a:ln>
                </pic:spPr>
              </pic:pic>
            </a:graphicData>
          </a:graphic>
        </wp:anchor>
      </w:drawing>
    </w:r>
    <w:r w:rsidR="007936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B063FC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4B401701"/>
    <w:multiLevelType w:val="hybridMultilevel"/>
    <w:tmpl w:val="BD40AF3E"/>
    <w:lvl w:ilvl="0" w:tplc="444EE7AE">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num w:numId="1" w16cid:durableId="1349336217">
    <w:abstractNumId w:val="0"/>
  </w:num>
  <w:num w:numId="2" w16cid:durableId="31348578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8CD"/>
    <w:rsid w:val="00001747"/>
    <w:rsid w:val="000055A9"/>
    <w:rsid w:val="00007A39"/>
    <w:rsid w:val="00007B77"/>
    <w:rsid w:val="000100E0"/>
    <w:rsid w:val="00010403"/>
    <w:rsid w:val="00010BC3"/>
    <w:rsid w:val="00011391"/>
    <w:rsid w:val="00011DC4"/>
    <w:rsid w:val="000123CF"/>
    <w:rsid w:val="00013424"/>
    <w:rsid w:val="00014739"/>
    <w:rsid w:val="000158B6"/>
    <w:rsid w:val="00015EB7"/>
    <w:rsid w:val="00017856"/>
    <w:rsid w:val="00020A0D"/>
    <w:rsid w:val="00020D79"/>
    <w:rsid w:val="000218F3"/>
    <w:rsid w:val="00021C73"/>
    <w:rsid w:val="00021FE9"/>
    <w:rsid w:val="0002299B"/>
    <w:rsid w:val="00023631"/>
    <w:rsid w:val="00023E3B"/>
    <w:rsid w:val="000259BD"/>
    <w:rsid w:val="000311CB"/>
    <w:rsid w:val="00032028"/>
    <w:rsid w:val="00032883"/>
    <w:rsid w:val="000379BE"/>
    <w:rsid w:val="000411D7"/>
    <w:rsid w:val="0004133B"/>
    <w:rsid w:val="000414D9"/>
    <w:rsid w:val="0004247E"/>
    <w:rsid w:val="000428CA"/>
    <w:rsid w:val="0004450F"/>
    <w:rsid w:val="000467FD"/>
    <w:rsid w:val="00051E51"/>
    <w:rsid w:val="00054CBF"/>
    <w:rsid w:val="000555D7"/>
    <w:rsid w:val="00055A5D"/>
    <w:rsid w:val="00056AB7"/>
    <w:rsid w:val="00057F9B"/>
    <w:rsid w:val="00062E3F"/>
    <w:rsid w:val="00064407"/>
    <w:rsid w:val="00065EE4"/>
    <w:rsid w:val="00066344"/>
    <w:rsid w:val="0006654B"/>
    <w:rsid w:val="00066FA7"/>
    <w:rsid w:val="000670E8"/>
    <w:rsid w:val="0006729C"/>
    <w:rsid w:val="000672B8"/>
    <w:rsid w:val="000678BE"/>
    <w:rsid w:val="00067BE8"/>
    <w:rsid w:val="0007025C"/>
    <w:rsid w:val="00070503"/>
    <w:rsid w:val="00071149"/>
    <w:rsid w:val="00074A9C"/>
    <w:rsid w:val="00080B40"/>
    <w:rsid w:val="00081125"/>
    <w:rsid w:val="000823C8"/>
    <w:rsid w:val="00084B88"/>
    <w:rsid w:val="00085445"/>
    <w:rsid w:val="00090D96"/>
    <w:rsid w:val="00091F91"/>
    <w:rsid w:val="000945B2"/>
    <w:rsid w:val="00094757"/>
    <w:rsid w:val="000951EC"/>
    <w:rsid w:val="00095676"/>
    <w:rsid w:val="00095A85"/>
    <w:rsid w:val="00095F93"/>
    <w:rsid w:val="00097B2C"/>
    <w:rsid w:val="000A0859"/>
    <w:rsid w:val="000A0B23"/>
    <w:rsid w:val="000A251E"/>
    <w:rsid w:val="000A3B68"/>
    <w:rsid w:val="000A4DA7"/>
    <w:rsid w:val="000A54B6"/>
    <w:rsid w:val="000B2143"/>
    <w:rsid w:val="000B21F7"/>
    <w:rsid w:val="000B2FAA"/>
    <w:rsid w:val="000B45B1"/>
    <w:rsid w:val="000B4F7D"/>
    <w:rsid w:val="000B6092"/>
    <w:rsid w:val="000B6BDD"/>
    <w:rsid w:val="000C0ED0"/>
    <w:rsid w:val="000C13DA"/>
    <w:rsid w:val="000C22A7"/>
    <w:rsid w:val="000C24FE"/>
    <w:rsid w:val="000C2ECF"/>
    <w:rsid w:val="000C34F8"/>
    <w:rsid w:val="000C520D"/>
    <w:rsid w:val="000C561F"/>
    <w:rsid w:val="000C5EA4"/>
    <w:rsid w:val="000C6AA0"/>
    <w:rsid w:val="000C6FB1"/>
    <w:rsid w:val="000C7958"/>
    <w:rsid w:val="000D1A54"/>
    <w:rsid w:val="000D26A1"/>
    <w:rsid w:val="000D2AD9"/>
    <w:rsid w:val="000D3FF0"/>
    <w:rsid w:val="000D43F0"/>
    <w:rsid w:val="000D4A0D"/>
    <w:rsid w:val="000D6AD0"/>
    <w:rsid w:val="000E3CBA"/>
    <w:rsid w:val="000E446F"/>
    <w:rsid w:val="000E463F"/>
    <w:rsid w:val="000E7EC0"/>
    <w:rsid w:val="000F0186"/>
    <w:rsid w:val="000F205C"/>
    <w:rsid w:val="000F5BE0"/>
    <w:rsid w:val="0010049D"/>
    <w:rsid w:val="00100C12"/>
    <w:rsid w:val="00101FBA"/>
    <w:rsid w:val="0010206E"/>
    <w:rsid w:val="001021F7"/>
    <w:rsid w:val="00102ACE"/>
    <w:rsid w:val="00103B55"/>
    <w:rsid w:val="00104FF6"/>
    <w:rsid w:val="0010528E"/>
    <w:rsid w:val="00107F5A"/>
    <w:rsid w:val="001105B6"/>
    <w:rsid w:val="0011282A"/>
    <w:rsid w:val="00112A53"/>
    <w:rsid w:val="00120BB3"/>
    <w:rsid w:val="00121793"/>
    <w:rsid w:val="00121D2D"/>
    <w:rsid w:val="00121E45"/>
    <w:rsid w:val="001234A1"/>
    <w:rsid w:val="00124A53"/>
    <w:rsid w:val="0012560D"/>
    <w:rsid w:val="001319F9"/>
    <w:rsid w:val="00131EBC"/>
    <w:rsid w:val="0013269C"/>
    <w:rsid w:val="00133752"/>
    <w:rsid w:val="00134075"/>
    <w:rsid w:val="00135A53"/>
    <w:rsid w:val="001363C7"/>
    <w:rsid w:val="0013737E"/>
    <w:rsid w:val="001413F7"/>
    <w:rsid w:val="00141C8E"/>
    <w:rsid w:val="00142830"/>
    <w:rsid w:val="00142932"/>
    <w:rsid w:val="00143620"/>
    <w:rsid w:val="001436E1"/>
    <w:rsid w:val="00144B35"/>
    <w:rsid w:val="001475FE"/>
    <w:rsid w:val="00147765"/>
    <w:rsid w:val="001519BA"/>
    <w:rsid w:val="001529D5"/>
    <w:rsid w:val="00152F97"/>
    <w:rsid w:val="00155D56"/>
    <w:rsid w:val="001565F9"/>
    <w:rsid w:val="00156B7B"/>
    <w:rsid w:val="00157316"/>
    <w:rsid w:val="0016189D"/>
    <w:rsid w:val="00162119"/>
    <w:rsid w:val="00162384"/>
    <w:rsid w:val="001623BF"/>
    <w:rsid w:val="00163A7F"/>
    <w:rsid w:val="001645B8"/>
    <w:rsid w:val="00164736"/>
    <w:rsid w:val="001665D6"/>
    <w:rsid w:val="00167138"/>
    <w:rsid w:val="00170A62"/>
    <w:rsid w:val="00172EE4"/>
    <w:rsid w:val="00172F9F"/>
    <w:rsid w:val="00175C71"/>
    <w:rsid w:val="00176783"/>
    <w:rsid w:val="0017780B"/>
    <w:rsid w:val="00181540"/>
    <w:rsid w:val="001848A3"/>
    <w:rsid w:val="00184E53"/>
    <w:rsid w:val="00186EE5"/>
    <w:rsid w:val="00191708"/>
    <w:rsid w:val="00192944"/>
    <w:rsid w:val="0019340D"/>
    <w:rsid w:val="00193746"/>
    <w:rsid w:val="00195ACA"/>
    <w:rsid w:val="001A1602"/>
    <w:rsid w:val="001A2858"/>
    <w:rsid w:val="001A6896"/>
    <w:rsid w:val="001A703D"/>
    <w:rsid w:val="001B1A72"/>
    <w:rsid w:val="001B3D67"/>
    <w:rsid w:val="001B48CC"/>
    <w:rsid w:val="001C0332"/>
    <w:rsid w:val="001C0CDE"/>
    <w:rsid w:val="001C0EB3"/>
    <w:rsid w:val="001C1AAE"/>
    <w:rsid w:val="001C4573"/>
    <w:rsid w:val="001C4FE2"/>
    <w:rsid w:val="001C5913"/>
    <w:rsid w:val="001C59CF"/>
    <w:rsid w:val="001C5FDF"/>
    <w:rsid w:val="001C76B6"/>
    <w:rsid w:val="001D366E"/>
    <w:rsid w:val="001D440F"/>
    <w:rsid w:val="001D4897"/>
    <w:rsid w:val="001D4B61"/>
    <w:rsid w:val="001E01B0"/>
    <w:rsid w:val="001E1AFB"/>
    <w:rsid w:val="001E2922"/>
    <w:rsid w:val="001E3E6D"/>
    <w:rsid w:val="001E5CBF"/>
    <w:rsid w:val="001E64FC"/>
    <w:rsid w:val="001F2955"/>
    <w:rsid w:val="001F33A0"/>
    <w:rsid w:val="001F5B96"/>
    <w:rsid w:val="001F6D6C"/>
    <w:rsid w:val="001F6F7B"/>
    <w:rsid w:val="001F7761"/>
    <w:rsid w:val="002013DC"/>
    <w:rsid w:val="00201554"/>
    <w:rsid w:val="00201773"/>
    <w:rsid w:val="00202BBD"/>
    <w:rsid w:val="002052F3"/>
    <w:rsid w:val="002105B1"/>
    <w:rsid w:val="00210909"/>
    <w:rsid w:val="00210936"/>
    <w:rsid w:val="00212079"/>
    <w:rsid w:val="00212BBD"/>
    <w:rsid w:val="00213834"/>
    <w:rsid w:val="0021662D"/>
    <w:rsid w:val="00216BFA"/>
    <w:rsid w:val="002204A4"/>
    <w:rsid w:val="002263ED"/>
    <w:rsid w:val="00226462"/>
    <w:rsid w:val="00226635"/>
    <w:rsid w:val="002304C6"/>
    <w:rsid w:val="0023158E"/>
    <w:rsid w:val="00231DB4"/>
    <w:rsid w:val="00232783"/>
    <w:rsid w:val="0023290E"/>
    <w:rsid w:val="00237008"/>
    <w:rsid w:val="00237E80"/>
    <w:rsid w:val="00240182"/>
    <w:rsid w:val="00240654"/>
    <w:rsid w:val="00241216"/>
    <w:rsid w:val="00241FA9"/>
    <w:rsid w:val="002423F4"/>
    <w:rsid w:val="0024389A"/>
    <w:rsid w:val="00246871"/>
    <w:rsid w:val="002473AE"/>
    <w:rsid w:val="0025096D"/>
    <w:rsid w:val="00251DD7"/>
    <w:rsid w:val="00252205"/>
    <w:rsid w:val="00252CAE"/>
    <w:rsid w:val="00252F1A"/>
    <w:rsid w:val="00253106"/>
    <w:rsid w:val="00255752"/>
    <w:rsid w:val="002558C1"/>
    <w:rsid w:val="00256A4C"/>
    <w:rsid w:val="002575B7"/>
    <w:rsid w:val="0026075F"/>
    <w:rsid w:val="0026171D"/>
    <w:rsid w:val="002630BE"/>
    <w:rsid w:val="00264F14"/>
    <w:rsid w:val="00265EC1"/>
    <w:rsid w:val="0026684B"/>
    <w:rsid w:val="0026687D"/>
    <w:rsid w:val="00267538"/>
    <w:rsid w:val="00267E35"/>
    <w:rsid w:val="00271650"/>
    <w:rsid w:val="0027192A"/>
    <w:rsid w:val="0027195F"/>
    <w:rsid w:val="00271FB3"/>
    <w:rsid w:val="0027336E"/>
    <w:rsid w:val="002739EC"/>
    <w:rsid w:val="00283A73"/>
    <w:rsid w:val="002865BE"/>
    <w:rsid w:val="002875EE"/>
    <w:rsid w:val="00291854"/>
    <w:rsid w:val="00292F82"/>
    <w:rsid w:val="00296998"/>
    <w:rsid w:val="00297C7C"/>
    <w:rsid w:val="002A034B"/>
    <w:rsid w:val="002A0651"/>
    <w:rsid w:val="002A1879"/>
    <w:rsid w:val="002A4885"/>
    <w:rsid w:val="002A551F"/>
    <w:rsid w:val="002A6280"/>
    <w:rsid w:val="002A65E4"/>
    <w:rsid w:val="002A748F"/>
    <w:rsid w:val="002B1AF5"/>
    <w:rsid w:val="002B1CC3"/>
    <w:rsid w:val="002B1F18"/>
    <w:rsid w:val="002B50F2"/>
    <w:rsid w:val="002B6379"/>
    <w:rsid w:val="002C0767"/>
    <w:rsid w:val="002C0AF9"/>
    <w:rsid w:val="002C1456"/>
    <w:rsid w:val="002C41AE"/>
    <w:rsid w:val="002C4586"/>
    <w:rsid w:val="002C54C1"/>
    <w:rsid w:val="002C55D9"/>
    <w:rsid w:val="002C656A"/>
    <w:rsid w:val="002C6872"/>
    <w:rsid w:val="002C6970"/>
    <w:rsid w:val="002C7C4F"/>
    <w:rsid w:val="002D03A8"/>
    <w:rsid w:val="002D1AEC"/>
    <w:rsid w:val="002D43F0"/>
    <w:rsid w:val="002D5222"/>
    <w:rsid w:val="002D776B"/>
    <w:rsid w:val="002E31A3"/>
    <w:rsid w:val="002E400B"/>
    <w:rsid w:val="002E4863"/>
    <w:rsid w:val="002E5DAF"/>
    <w:rsid w:val="002E610E"/>
    <w:rsid w:val="002E7B2D"/>
    <w:rsid w:val="002F0B5F"/>
    <w:rsid w:val="002F331F"/>
    <w:rsid w:val="002F4C64"/>
    <w:rsid w:val="002F5138"/>
    <w:rsid w:val="002F553E"/>
    <w:rsid w:val="002F565B"/>
    <w:rsid w:val="002F7723"/>
    <w:rsid w:val="0030060A"/>
    <w:rsid w:val="00301564"/>
    <w:rsid w:val="00302104"/>
    <w:rsid w:val="00302500"/>
    <w:rsid w:val="00304C45"/>
    <w:rsid w:val="00305137"/>
    <w:rsid w:val="003054E6"/>
    <w:rsid w:val="003060A8"/>
    <w:rsid w:val="00307FC5"/>
    <w:rsid w:val="00311555"/>
    <w:rsid w:val="00312592"/>
    <w:rsid w:val="00313058"/>
    <w:rsid w:val="0031421B"/>
    <w:rsid w:val="003142D4"/>
    <w:rsid w:val="003158BA"/>
    <w:rsid w:val="003160F4"/>
    <w:rsid w:val="00316764"/>
    <w:rsid w:val="003178A2"/>
    <w:rsid w:val="00323BA7"/>
    <w:rsid w:val="00325360"/>
    <w:rsid w:val="003262B0"/>
    <w:rsid w:val="003304E7"/>
    <w:rsid w:val="00330811"/>
    <w:rsid w:val="003329CD"/>
    <w:rsid w:val="003356A3"/>
    <w:rsid w:val="003356E2"/>
    <w:rsid w:val="003406EB"/>
    <w:rsid w:val="003412E6"/>
    <w:rsid w:val="00343451"/>
    <w:rsid w:val="00344864"/>
    <w:rsid w:val="003449AF"/>
    <w:rsid w:val="00344B87"/>
    <w:rsid w:val="00345F54"/>
    <w:rsid w:val="00350DC9"/>
    <w:rsid w:val="00352FF6"/>
    <w:rsid w:val="00353FFE"/>
    <w:rsid w:val="00354C8E"/>
    <w:rsid w:val="00356B8E"/>
    <w:rsid w:val="003601B1"/>
    <w:rsid w:val="003602B7"/>
    <w:rsid w:val="0036192D"/>
    <w:rsid w:val="00362EF9"/>
    <w:rsid w:val="003636CA"/>
    <w:rsid w:val="00363702"/>
    <w:rsid w:val="00363A5C"/>
    <w:rsid w:val="00363C3B"/>
    <w:rsid w:val="003642E1"/>
    <w:rsid w:val="00367C85"/>
    <w:rsid w:val="00367CFD"/>
    <w:rsid w:val="00371AC6"/>
    <w:rsid w:val="00371D6F"/>
    <w:rsid w:val="00372528"/>
    <w:rsid w:val="00372736"/>
    <w:rsid w:val="00372C1F"/>
    <w:rsid w:val="0037338A"/>
    <w:rsid w:val="00373E84"/>
    <w:rsid w:val="0037624D"/>
    <w:rsid w:val="00380CB6"/>
    <w:rsid w:val="00381B6E"/>
    <w:rsid w:val="0038298E"/>
    <w:rsid w:val="00382F8E"/>
    <w:rsid w:val="003830D4"/>
    <w:rsid w:val="003831E9"/>
    <w:rsid w:val="00385A4E"/>
    <w:rsid w:val="003913AC"/>
    <w:rsid w:val="00391592"/>
    <w:rsid w:val="0039223B"/>
    <w:rsid w:val="00392524"/>
    <w:rsid w:val="0039265C"/>
    <w:rsid w:val="00393090"/>
    <w:rsid w:val="00393439"/>
    <w:rsid w:val="0039419E"/>
    <w:rsid w:val="003A01DA"/>
    <w:rsid w:val="003A035C"/>
    <w:rsid w:val="003A0AC6"/>
    <w:rsid w:val="003A1BAF"/>
    <w:rsid w:val="003A4962"/>
    <w:rsid w:val="003A585C"/>
    <w:rsid w:val="003A6187"/>
    <w:rsid w:val="003A6F80"/>
    <w:rsid w:val="003A7FE8"/>
    <w:rsid w:val="003B038F"/>
    <w:rsid w:val="003B0A66"/>
    <w:rsid w:val="003B0F47"/>
    <w:rsid w:val="003B3DF8"/>
    <w:rsid w:val="003B620E"/>
    <w:rsid w:val="003B7441"/>
    <w:rsid w:val="003B79C8"/>
    <w:rsid w:val="003C0A06"/>
    <w:rsid w:val="003C16C3"/>
    <w:rsid w:val="003C421B"/>
    <w:rsid w:val="003D0FED"/>
    <w:rsid w:val="003D15A4"/>
    <w:rsid w:val="003D32FC"/>
    <w:rsid w:val="003D3F82"/>
    <w:rsid w:val="003D41EB"/>
    <w:rsid w:val="003D70A9"/>
    <w:rsid w:val="003D7735"/>
    <w:rsid w:val="003E0452"/>
    <w:rsid w:val="003E218F"/>
    <w:rsid w:val="003E2848"/>
    <w:rsid w:val="003E40CB"/>
    <w:rsid w:val="003E5313"/>
    <w:rsid w:val="003E56F8"/>
    <w:rsid w:val="003E6F8B"/>
    <w:rsid w:val="003F308D"/>
    <w:rsid w:val="003F4246"/>
    <w:rsid w:val="003F539C"/>
    <w:rsid w:val="00400D71"/>
    <w:rsid w:val="0040148C"/>
    <w:rsid w:val="00401595"/>
    <w:rsid w:val="00403A14"/>
    <w:rsid w:val="00404FE6"/>
    <w:rsid w:val="0040511E"/>
    <w:rsid w:val="00406727"/>
    <w:rsid w:val="00406E7C"/>
    <w:rsid w:val="00407D9E"/>
    <w:rsid w:val="00410037"/>
    <w:rsid w:val="00410ACA"/>
    <w:rsid w:val="004112F3"/>
    <w:rsid w:val="004118EB"/>
    <w:rsid w:val="004123EA"/>
    <w:rsid w:val="00412B59"/>
    <w:rsid w:val="00412B6F"/>
    <w:rsid w:val="00413466"/>
    <w:rsid w:val="00415217"/>
    <w:rsid w:val="004165D9"/>
    <w:rsid w:val="00417D87"/>
    <w:rsid w:val="004208A9"/>
    <w:rsid w:val="00420D31"/>
    <w:rsid w:val="00421443"/>
    <w:rsid w:val="0042166C"/>
    <w:rsid w:val="0042201A"/>
    <w:rsid w:val="00425088"/>
    <w:rsid w:val="00435F6A"/>
    <w:rsid w:val="004368FA"/>
    <w:rsid w:val="00443B86"/>
    <w:rsid w:val="00446201"/>
    <w:rsid w:val="00446A07"/>
    <w:rsid w:val="00450A2A"/>
    <w:rsid w:val="00451841"/>
    <w:rsid w:val="00453921"/>
    <w:rsid w:val="00454396"/>
    <w:rsid w:val="004551C2"/>
    <w:rsid w:val="00457FCE"/>
    <w:rsid w:val="004617C7"/>
    <w:rsid w:val="00461A26"/>
    <w:rsid w:val="00462589"/>
    <w:rsid w:val="00462C3D"/>
    <w:rsid w:val="004651BC"/>
    <w:rsid w:val="004657B0"/>
    <w:rsid w:val="0046795F"/>
    <w:rsid w:val="00467C28"/>
    <w:rsid w:val="0047173B"/>
    <w:rsid w:val="004735F5"/>
    <w:rsid w:val="00473CCF"/>
    <w:rsid w:val="0047660C"/>
    <w:rsid w:val="00477670"/>
    <w:rsid w:val="004804CC"/>
    <w:rsid w:val="004806F1"/>
    <w:rsid w:val="0048155E"/>
    <w:rsid w:val="00481B86"/>
    <w:rsid w:val="0048307D"/>
    <w:rsid w:val="00487956"/>
    <w:rsid w:val="00487E68"/>
    <w:rsid w:val="00495257"/>
    <w:rsid w:val="00497A2A"/>
    <w:rsid w:val="004A0245"/>
    <w:rsid w:val="004A0493"/>
    <w:rsid w:val="004A12BC"/>
    <w:rsid w:val="004A3CA1"/>
    <w:rsid w:val="004A796E"/>
    <w:rsid w:val="004B20A1"/>
    <w:rsid w:val="004B3489"/>
    <w:rsid w:val="004B4E04"/>
    <w:rsid w:val="004B5C01"/>
    <w:rsid w:val="004B5F1F"/>
    <w:rsid w:val="004B6975"/>
    <w:rsid w:val="004C13E1"/>
    <w:rsid w:val="004C1A3B"/>
    <w:rsid w:val="004C2914"/>
    <w:rsid w:val="004C3BDA"/>
    <w:rsid w:val="004C5030"/>
    <w:rsid w:val="004C77F0"/>
    <w:rsid w:val="004C7863"/>
    <w:rsid w:val="004C7D1B"/>
    <w:rsid w:val="004C7FBC"/>
    <w:rsid w:val="004D022F"/>
    <w:rsid w:val="004D224C"/>
    <w:rsid w:val="004D512A"/>
    <w:rsid w:val="004D5725"/>
    <w:rsid w:val="004D67D7"/>
    <w:rsid w:val="004D7EA0"/>
    <w:rsid w:val="004E0AF5"/>
    <w:rsid w:val="004E0CD6"/>
    <w:rsid w:val="004E0D69"/>
    <w:rsid w:val="004E124A"/>
    <w:rsid w:val="004E2062"/>
    <w:rsid w:val="004E25FF"/>
    <w:rsid w:val="004E39A9"/>
    <w:rsid w:val="004E7035"/>
    <w:rsid w:val="004F0A03"/>
    <w:rsid w:val="004F152A"/>
    <w:rsid w:val="004F399C"/>
    <w:rsid w:val="004F573F"/>
    <w:rsid w:val="004F672E"/>
    <w:rsid w:val="004F74F9"/>
    <w:rsid w:val="004F7B03"/>
    <w:rsid w:val="0050159D"/>
    <w:rsid w:val="005041FA"/>
    <w:rsid w:val="00504FD8"/>
    <w:rsid w:val="0050564F"/>
    <w:rsid w:val="005074F0"/>
    <w:rsid w:val="00507CEA"/>
    <w:rsid w:val="00507F1D"/>
    <w:rsid w:val="00510D5F"/>
    <w:rsid w:val="00510FD4"/>
    <w:rsid w:val="0051166B"/>
    <w:rsid w:val="00511AF3"/>
    <w:rsid w:val="00513151"/>
    <w:rsid w:val="00514C60"/>
    <w:rsid w:val="00515C7B"/>
    <w:rsid w:val="00520B79"/>
    <w:rsid w:val="0052163E"/>
    <w:rsid w:val="00522E7E"/>
    <w:rsid w:val="00525F50"/>
    <w:rsid w:val="005264BC"/>
    <w:rsid w:val="005264C1"/>
    <w:rsid w:val="00532173"/>
    <w:rsid w:val="00533FA8"/>
    <w:rsid w:val="00535400"/>
    <w:rsid w:val="0053549C"/>
    <w:rsid w:val="00536750"/>
    <w:rsid w:val="0053772A"/>
    <w:rsid w:val="005408F2"/>
    <w:rsid w:val="00541832"/>
    <w:rsid w:val="00543364"/>
    <w:rsid w:val="00543CB0"/>
    <w:rsid w:val="005456A1"/>
    <w:rsid w:val="00545C00"/>
    <w:rsid w:val="00546CE4"/>
    <w:rsid w:val="00546EE9"/>
    <w:rsid w:val="0055058A"/>
    <w:rsid w:val="0055168B"/>
    <w:rsid w:val="00553056"/>
    <w:rsid w:val="0055354D"/>
    <w:rsid w:val="00553A48"/>
    <w:rsid w:val="00555415"/>
    <w:rsid w:val="005559D3"/>
    <w:rsid w:val="00556160"/>
    <w:rsid w:val="005566C7"/>
    <w:rsid w:val="00556CF2"/>
    <w:rsid w:val="00560169"/>
    <w:rsid w:val="005611CE"/>
    <w:rsid w:val="005615AE"/>
    <w:rsid w:val="00562296"/>
    <w:rsid w:val="00562926"/>
    <w:rsid w:val="0056394E"/>
    <w:rsid w:val="00563F50"/>
    <w:rsid w:val="005656F5"/>
    <w:rsid w:val="005660A6"/>
    <w:rsid w:val="0057148B"/>
    <w:rsid w:val="00571D01"/>
    <w:rsid w:val="00573D61"/>
    <w:rsid w:val="0057481C"/>
    <w:rsid w:val="00574935"/>
    <w:rsid w:val="00575635"/>
    <w:rsid w:val="00575B10"/>
    <w:rsid w:val="00577207"/>
    <w:rsid w:val="00577FBB"/>
    <w:rsid w:val="0058029F"/>
    <w:rsid w:val="0058227C"/>
    <w:rsid w:val="005829EF"/>
    <w:rsid w:val="005833B1"/>
    <w:rsid w:val="00586390"/>
    <w:rsid w:val="00586D43"/>
    <w:rsid w:val="005871E3"/>
    <w:rsid w:val="00590403"/>
    <w:rsid w:val="0059049D"/>
    <w:rsid w:val="0059108C"/>
    <w:rsid w:val="00592250"/>
    <w:rsid w:val="0059255E"/>
    <w:rsid w:val="00592598"/>
    <w:rsid w:val="00594A0D"/>
    <w:rsid w:val="00595710"/>
    <w:rsid w:val="0059676A"/>
    <w:rsid w:val="005A0B4B"/>
    <w:rsid w:val="005A1305"/>
    <w:rsid w:val="005A1882"/>
    <w:rsid w:val="005A2800"/>
    <w:rsid w:val="005A3A25"/>
    <w:rsid w:val="005A4AFB"/>
    <w:rsid w:val="005A4C8C"/>
    <w:rsid w:val="005A4E78"/>
    <w:rsid w:val="005A53BE"/>
    <w:rsid w:val="005A5504"/>
    <w:rsid w:val="005A5909"/>
    <w:rsid w:val="005A771F"/>
    <w:rsid w:val="005B0391"/>
    <w:rsid w:val="005B2A6B"/>
    <w:rsid w:val="005B4655"/>
    <w:rsid w:val="005B471B"/>
    <w:rsid w:val="005B5EB9"/>
    <w:rsid w:val="005B67C8"/>
    <w:rsid w:val="005C155C"/>
    <w:rsid w:val="005C1776"/>
    <w:rsid w:val="005C2582"/>
    <w:rsid w:val="005C2FDD"/>
    <w:rsid w:val="005C3206"/>
    <w:rsid w:val="005C5C17"/>
    <w:rsid w:val="005C62F5"/>
    <w:rsid w:val="005C6E54"/>
    <w:rsid w:val="005C79F0"/>
    <w:rsid w:val="005C7EAC"/>
    <w:rsid w:val="005D224E"/>
    <w:rsid w:val="005D239C"/>
    <w:rsid w:val="005D3419"/>
    <w:rsid w:val="005D368D"/>
    <w:rsid w:val="005D3773"/>
    <w:rsid w:val="005D6E80"/>
    <w:rsid w:val="005E1C99"/>
    <w:rsid w:val="005E383F"/>
    <w:rsid w:val="005E4BE0"/>
    <w:rsid w:val="005E5FF5"/>
    <w:rsid w:val="005E643F"/>
    <w:rsid w:val="005E6B52"/>
    <w:rsid w:val="005E6DBE"/>
    <w:rsid w:val="005E703D"/>
    <w:rsid w:val="005F095C"/>
    <w:rsid w:val="005F0C3C"/>
    <w:rsid w:val="005F1036"/>
    <w:rsid w:val="005F1D52"/>
    <w:rsid w:val="005F35FE"/>
    <w:rsid w:val="005F5A20"/>
    <w:rsid w:val="005F7017"/>
    <w:rsid w:val="006004F3"/>
    <w:rsid w:val="006027CA"/>
    <w:rsid w:val="0060311E"/>
    <w:rsid w:val="00603A53"/>
    <w:rsid w:val="00603B61"/>
    <w:rsid w:val="00604737"/>
    <w:rsid w:val="00604BE3"/>
    <w:rsid w:val="00607521"/>
    <w:rsid w:val="00607D6F"/>
    <w:rsid w:val="006110CC"/>
    <w:rsid w:val="006113F5"/>
    <w:rsid w:val="00613634"/>
    <w:rsid w:val="0061430E"/>
    <w:rsid w:val="00615C17"/>
    <w:rsid w:val="006161DA"/>
    <w:rsid w:val="0061735B"/>
    <w:rsid w:val="00620B08"/>
    <w:rsid w:val="00621EF4"/>
    <w:rsid w:val="0062402F"/>
    <w:rsid w:val="00624D98"/>
    <w:rsid w:val="00630340"/>
    <w:rsid w:val="00631F51"/>
    <w:rsid w:val="00634548"/>
    <w:rsid w:val="006357F8"/>
    <w:rsid w:val="00635E98"/>
    <w:rsid w:val="0063641D"/>
    <w:rsid w:val="00637989"/>
    <w:rsid w:val="00641E84"/>
    <w:rsid w:val="0064211B"/>
    <w:rsid w:val="00643A36"/>
    <w:rsid w:val="00643AAA"/>
    <w:rsid w:val="00644445"/>
    <w:rsid w:val="00645D18"/>
    <w:rsid w:val="0064779A"/>
    <w:rsid w:val="00647F4D"/>
    <w:rsid w:val="0065141E"/>
    <w:rsid w:val="00651C9F"/>
    <w:rsid w:val="00654178"/>
    <w:rsid w:val="00654295"/>
    <w:rsid w:val="0065446C"/>
    <w:rsid w:val="00656807"/>
    <w:rsid w:val="00661537"/>
    <w:rsid w:val="00661C8E"/>
    <w:rsid w:val="006633A0"/>
    <w:rsid w:val="00664411"/>
    <w:rsid w:val="00665909"/>
    <w:rsid w:val="00666ADC"/>
    <w:rsid w:val="00666F56"/>
    <w:rsid w:val="00667C5C"/>
    <w:rsid w:val="00667CE3"/>
    <w:rsid w:val="006706C7"/>
    <w:rsid w:val="006708F4"/>
    <w:rsid w:val="00670C34"/>
    <w:rsid w:val="00670FF5"/>
    <w:rsid w:val="006715FC"/>
    <w:rsid w:val="00672042"/>
    <w:rsid w:val="00672226"/>
    <w:rsid w:val="00674390"/>
    <w:rsid w:val="00674900"/>
    <w:rsid w:val="00675883"/>
    <w:rsid w:val="00676C4D"/>
    <w:rsid w:val="00682AEE"/>
    <w:rsid w:val="00683ABD"/>
    <w:rsid w:val="006841E6"/>
    <w:rsid w:val="00684934"/>
    <w:rsid w:val="00685354"/>
    <w:rsid w:val="0068551E"/>
    <w:rsid w:val="00687C3B"/>
    <w:rsid w:val="00687C4F"/>
    <w:rsid w:val="0069031C"/>
    <w:rsid w:val="006935AA"/>
    <w:rsid w:val="00695437"/>
    <w:rsid w:val="00695939"/>
    <w:rsid w:val="00695BFE"/>
    <w:rsid w:val="0069630D"/>
    <w:rsid w:val="00697152"/>
    <w:rsid w:val="006A311A"/>
    <w:rsid w:val="006A39C4"/>
    <w:rsid w:val="006A4DA0"/>
    <w:rsid w:val="006A523D"/>
    <w:rsid w:val="006A6577"/>
    <w:rsid w:val="006A68A2"/>
    <w:rsid w:val="006A6A7A"/>
    <w:rsid w:val="006A6FEF"/>
    <w:rsid w:val="006A7212"/>
    <w:rsid w:val="006B1CC8"/>
    <w:rsid w:val="006B308D"/>
    <w:rsid w:val="006B4AC9"/>
    <w:rsid w:val="006C136B"/>
    <w:rsid w:val="006C3034"/>
    <w:rsid w:val="006C67CF"/>
    <w:rsid w:val="006D0F5E"/>
    <w:rsid w:val="006D32E5"/>
    <w:rsid w:val="006D3A10"/>
    <w:rsid w:val="006D3CCC"/>
    <w:rsid w:val="006D3E7D"/>
    <w:rsid w:val="006D4B75"/>
    <w:rsid w:val="006D4CD2"/>
    <w:rsid w:val="006D60DA"/>
    <w:rsid w:val="006E09A5"/>
    <w:rsid w:val="006E0D98"/>
    <w:rsid w:val="006E115F"/>
    <w:rsid w:val="006E1ADD"/>
    <w:rsid w:val="006E21D1"/>
    <w:rsid w:val="006E3B3D"/>
    <w:rsid w:val="006E423D"/>
    <w:rsid w:val="006E538C"/>
    <w:rsid w:val="006E5E03"/>
    <w:rsid w:val="006E7155"/>
    <w:rsid w:val="006F1156"/>
    <w:rsid w:val="006F1F47"/>
    <w:rsid w:val="006F2FBA"/>
    <w:rsid w:val="006F5E54"/>
    <w:rsid w:val="006F5EEA"/>
    <w:rsid w:val="006F63CC"/>
    <w:rsid w:val="00700A94"/>
    <w:rsid w:val="00703885"/>
    <w:rsid w:val="0070440B"/>
    <w:rsid w:val="00705300"/>
    <w:rsid w:val="007059C9"/>
    <w:rsid w:val="00706EF8"/>
    <w:rsid w:val="0071019D"/>
    <w:rsid w:val="00712025"/>
    <w:rsid w:val="007140C5"/>
    <w:rsid w:val="00716BA3"/>
    <w:rsid w:val="00720B83"/>
    <w:rsid w:val="007219BB"/>
    <w:rsid w:val="00722290"/>
    <w:rsid w:val="007257D9"/>
    <w:rsid w:val="00726344"/>
    <w:rsid w:val="00727A6D"/>
    <w:rsid w:val="0073214F"/>
    <w:rsid w:val="00732928"/>
    <w:rsid w:val="007353FB"/>
    <w:rsid w:val="00737359"/>
    <w:rsid w:val="00737362"/>
    <w:rsid w:val="00737900"/>
    <w:rsid w:val="00740972"/>
    <w:rsid w:val="00740DC3"/>
    <w:rsid w:val="00742D2F"/>
    <w:rsid w:val="007446E6"/>
    <w:rsid w:val="00744D08"/>
    <w:rsid w:val="0074505E"/>
    <w:rsid w:val="007451EE"/>
    <w:rsid w:val="00745D47"/>
    <w:rsid w:val="00745D81"/>
    <w:rsid w:val="00747C14"/>
    <w:rsid w:val="00750273"/>
    <w:rsid w:val="00751335"/>
    <w:rsid w:val="00753500"/>
    <w:rsid w:val="00754508"/>
    <w:rsid w:val="00755643"/>
    <w:rsid w:val="00757049"/>
    <w:rsid w:val="007605DE"/>
    <w:rsid w:val="00760972"/>
    <w:rsid w:val="00760A44"/>
    <w:rsid w:val="00761094"/>
    <w:rsid w:val="007610DC"/>
    <w:rsid w:val="007648EB"/>
    <w:rsid w:val="00764FFC"/>
    <w:rsid w:val="007673AE"/>
    <w:rsid w:val="00767715"/>
    <w:rsid w:val="00767E8C"/>
    <w:rsid w:val="0077042B"/>
    <w:rsid w:val="00770722"/>
    <w:rsid w:val="00771EEB"/>
    <w:rsid w:val="0077378E"/>
    <w:rsid w:val="007737A7"/>
    <w:rsid w:val="00773909"/>
    <w:rsid w:val="00775BD5"/>
    <w:rsid w:val="00777F70"/>
    <w:rsid w:val="00783BFF"/>
    <w:rsid w:val="00784F01"/>
    <w:rsid w:val="00787ABE"/>
    <w:rsid w:val="00791C37"/>
    <w:rsid w:val="00793675"/>
    <w:rsid w:val="00794653"/>
    <w:rsid w:val="007A2210"/>
    <w:rsid w:val="007A28E4"/>
    <w:rsid w:val="007A2AA2"/>
    <w:rsid w:val="007A3091"/>
    <w:rsid w:val="007A39FB"/>
    <w:rsid w:val="007A3B21"/>
    <w:rsid w:val="007A7A49"/>
    <w:rsid w:val="007B02F9"/>
    <w:rsid w:val="007B51E3"/>
    <w:rsid w:val="007B5606"/>
    <w:rsid w:val="007B74FC"/>
    <w:rsid w:val="007C043A"/>
    <w:rsid w:val="007C0535"/>
    <w:rsid w:val="007C0E31"/>
    <w:rsid w:val="007C0FB3"/>
    <w:rsid w:val="007C2880"/>
    <w:rsid w:val="007C2D99"/>
    <w:rsid w:val="007C46B2"/>
    <w:rsid w:val="007C4A94"/>
    <w:rsid w:val="007C5E0D"/>
    <w:rsid w:val="007D2DE2"/>
    <w:rsid w:val="007D4A23"/>
    <w:rsid w:val="007D500D"/>
    <w:rsid w:val="007D5355"/>
    <w:rsid w:val="007D5739"/>
    <w:rsid w:val="007D5C60"/>
    <w:rsid w:val="007D5E79"/>
    <w:rsid w:val="007E0D06"/>
    <w:rsid w:val="007E2494"/>
    <w:rsid w:val="007E2746"/>
    <w:rsid w:val="007E2A69"/>
    <w:rsid w:val="007E3B9F"/>
    <w:rsid w:val="007E4025"/>
    <w:rsid w:val="007E45C8"/>
    <w:rsid w:val="007E5426"/>
    <w:rsid w:val="007E6087"/>
    <w:rsid w:val="007E665A"/>
    <w:rsid w:val="007E78DD"/>
    <w:rsid w:val="007F096C"/>
    <w:rsid w:val="007F1822"/>
    <w:rsid w:val="007F55AB"/>
    <w:rsid w:val="007F5E1D"/>
    <w:rsid w:val="007F7704"/>
    <w:rsid w:val="007F7AFB"/>
    <w:rsid w:val="00800E33"/>
    <w:rsid w:val="00800E69"/>
    <w:rsid w:val="008024C1"/>
    <w:rsid w:val="0080434F"/>
    <w:rsid w:val="00805B18"/>
    <w:rsid w:val="00805CFE"/>
    <w:rsid w:val="00805E68"/>
    <w:rsid w:val="008106BA"/>
    <w:rsid w:val="008107CD"/>
    <w:rsid w:val="00812180"/>
    <w:rsid w:val="00813EEC"/>
    <w:rsid w:val="0081715C"/>
    <w:rsid w:val="00817AB7"/>
    <w:rsid w:val="00824AAE"/>
    <w:rsid w:val="008259CF"/>
    <w:rsid w:val="00826132"/>
    <w:rsid w:val="008274E7"/>
    <w:rsid w:val="0083339D"/>
    <w:rsid w:val="00834110"/>
    <w:rsid w:val="008349A3"/>
    <w:rsid w:val="00835163"/>
    <w:rsid w:val="008353A6"/>
    <w:rsid w:val="0083713B"/>
    <w:rsid w:val="008415DE"/>
    <w:rsid w:val="00844282"/>
    <w:rsid w:val="008443C9"/>
    <w:rsid w:val="00846455"/>
    <w:rsid w:val="00846806"/>
    <w:rsid w:val="0084688F"/>
    <w:rsid w:val="00847031"/>
    <w:rsid w:val="00852597"/>
    <w:rsid w:val="008550DD"/>
    <w:rsid w:val="008561D8"/>
    <w:rsid w:val="00856F53"/>
    <w:rsid w:val="00857C9D"/>
    <w:rsid w:val="0086338C"/>
    <w:rsid w:val="00863FAE"/>
    <w:rsid w:val="008641F4"/>
    <w:rsid w:val="0086453C"/>
    <w:rsid w:val="0086588D"/>
    <w:rsid w:val="00866989"/>
    <w:rsid w:val="00870412"/>
    <w:rsid w:val="008711F4"/>
    <w:rsid w:val="008723A4"/>
    <w:rsid w:val="00873941"/>
    <w:rsid w:val="008749A9"/>
    <w:rsid w:val="00875294"/>
    <w:rsid w:val="00876702"/>
    <w:rsid w:val="00883158"/>
    <w:rsid w:val="00885942"/>
    <w:rsid w:val="00886ED1"/>
    <w:rsid w:val="00890A75"/>
    <w:rsid w:val="00891B1B"/>
    <w:rsid w:val="00892B5F"/>
    <w:rsid w:val="008933DE"/>
    <w:rsid w:val="00894A53"/>
    <w:rsid w:val="0089682E"/>
    <w:rsid w:val="008971E9"/>
    <w:rsid w:val="008A0274"/>
    <w:rsid w:val="008A0F3C"/>
    <w:rsid w:val="008A28BC"/>
    <w:rsid w:val="008A3503"/>
    <w:rsid w:val="008A417A"/>
    <w:rsid w:val="008A467B"/>
    <w:rsid w:val="008A4D10"/>
    <w:rsid w:val="008A65C6"/>
    <w:rsid w:val="008A7813"/>
    <w:rsid w:val="008B0AD5"/>
    <w:rsid w:val="008B0B91"/>
    <w:rsid w:val="008B0D35"/>
    <w:rsid w:val="008B0DBA"/>
    <w:rsid w:val="008B0E12"/>
    <w:rsid w:val="008B1952"/>
    <w:rsid w:val="008B1EC5"/>
    <w:rsid w:val="008B2C46"/>
    <w:rsid w:val="008B345B"/>
    <w:rsid w:val="008B41FC"/>
    <w:rsid w:val="008B649A"/>
    <w:rsid w:val="008B7163"/>
    <w:rsid w:val="008B74BF"/>
    <w:rsid w:val="008B74F1"/>
    <w:rsid w:val="008C054D"/>
    <w:rsid w:val="008C0681"/>
    <w:rsid w:val="008C21C0"/>
    <w:rsid w:val="008C3769"/>
    <w:rsid w:val="008C5DD6"/>
    <w:rsid w:val="008C68A4"/>
    <w:rsid w:val="008D0004"/>
    <w:rsid w:val="008D0BB6"/>
    <w:rsid w:val="008D2934"/>
    <w:rsid w:val="008D4F45"/>
    <w:rsid w:val="008D54B1"/>
    <w:rsid w:val="008D7776"/>
    <w:rsid w:val="008E1AFD"/>
    <w:rsid w:val="008E1E7A"/>
    <w:rsid w:val="008E3A3C"/>
    <w:rsid w:val="008E3F9D"/>
    <w:rsid w:val="008E5258"/>
    <w:rsid w:val="008E5907"/>
    <w:rsid w:val="008E7095"/>
    <w:rsid w:val="008F14B7"/>
    <w:rsid w:val="008F2A42"/>
    <w:rsid w:val="008F303A"/>
    <w:rsid w:val="008F31BD"/>
    <w:rsid w:val="008F3FE0"/>
    <w:rsid w:val="008F4412"/>
    <w:rsid w:val="008F4A39"/>
    <w:rsid w:val="008F61ED"/>
    <w:rsid w:val="008F65C8"/>
    <w:rsid w:val="00900FA8"/>
    <w:rsid w:val="009028CA"/>
    <w:rsid w:val="00905CA0"/>
    <w:rsid w:val="00906B5E"/>
    <w:rsid w:val="00906FE6"/>
    <w:rsid w:val="00910329"/>
    <w:rsid w:val="0091396B"/>
    <w:rsid w:val="00913D09"/>
    <w:rsid w:val="00914662"/>
    <w:rsid w:val="0091796C"/>
    <w:rsid w:val="009209F2"/>
    <w:rsid w:val="00922344"/>
    <w:rsid w:val="00924170"/>
    <w:rsid w:val="009262E8"/>
    <w:rsid w:val="00926BFA"/>
    <w:rsid w:val="00927D71"/>
    <w:rsid w:val="00931327"/>
    <w:rsid w:val="00935329"/>
    <w:rsid w:val="00936E0D"/>
    <w:rsid w:val="0094011E"/>
    <w:rsid w:val="00940374"/>
    <w:rsid w:val="00942162"/>
    <w:rsid w:val="00942F22"/>
    <w:rsid w:val="00943F09"/>
    <w:rsid w:val="00945BFA"/>
    <w:rsid w:val="0094608E"/>
    <w:rsid w:val="009506C6"/>
    <w:rsid w:val="0095128E"/>
    <w:rsid w:val="00951DAB"/>
    <w:rsid w:val="00952628"/>
    <w:rsid w:val="0095300F"/>
    <w:rsid w:val="009536C1"/>
    <w:rsid w:val="009570F9"/>
    <w:rsid w:val="00957659"/>
    <w:rsid w:val="00957C3D"/>
    <w:rsid w:val="009623FD"/>
    <w:rsid w:val="00964DA6"/>
    <w:rsid w:val="009651BD"/>
    <w:rsid w:val="0097041B"/>
    <w:rsid w:val="009729FE"/>
    <w:rsid w:val="00972E2B"/>
    <w:rsid w:val="00973730"/>
    <w:rsid w:val="009765F0"/>
    <w:rsid w:val="00980AC5"/>
    <w:rsid w:val="00981957"/>
    <w:rsid w:val="00981EA1"/>
    <w:rsid w:val="00982809"/>
    <w:rsid w:val="00982E2A"/>
    <w:rsid w:val="009834B9"/>
    <w:rsid w:val="009837E4"/>
    <w:rsid w:val="00984AC1"/>
    <w:rsid w:val="009850A4"/>
    <w:rsid w:val="00985A4C"/>
    <w:rsid w:val="00987227"/>
    <w:rsid w:val="00987B5F"/>
    <w:rsid w:val="00990914"/>
    <w:rsid w:val="009915A8"/>
    <w:rsid w:val="00992817"/>
    <w:rsid w:val="00994389"/>
    <w:rsid w:val="00997126"/>
    <w:rsid w:val="00997BE3"/>
    <w:rsid w:val="009A0132"/>
    <w:rsid w:val="009A2BDB"/>
    <w:rsid w:val="009A55B9"/>
    <w:rsid w:val="009A588B"/>
    <w:rsid w:val="009A7292"/>
    <w:rsid w:val="009A7363"/>
    <w:rsid w:val="009A73CD"/>
    <w:rsid w:val="009A7605"/>
    <w:rsid w:val="009A76E9"/>
    <w:rsid w:val="009A77B1"/>
    <w:rsid w:val="009B017C"/>
    <w:rsid w:val="009B05E1"/>
    <w:rsid w:val="009B1575"/>
    <w:rsid w:val="009B23F5"/>
    <w:rsid w:val="009B4602"/>
    <w:rsid w:val="009B5CBA"/>
    <w:rsid w:val="009B6F0C"/>
    <w:rsid w:val="009B6F7E"/>
    <w:rsid w:val="009B73F4"/>
    <w:rsid w:val="009C0DA1"/>
    <w:rsid w:val="009C43D1"/>
    <w:rsid w:val="009C46F2"/>
    <w:rsid w:val="009C4A40"/>
    <w:rsid w:val="009C54A3"/>
    <w:rsid w:val="009C56D9"/>
    <w:rsid w:val="009D0020"/>
    <w:rsid w:val="009D0415"/>
    <w:rsid w:val="009D1183"/>
    <w:rsid w:val="009D1A53"/>
    <w:rsid w:val="009D2A5C"/>
    <w:rsid w:val="009D418D"/>
    <w:rsid w:val="009D41A9"/>
    <w:rsid w:val="009D4306"/>
    <w:rsid w:val="009D44F8"/>
    <w:rsid w:val="009D5A42"/>
    <w:rsid w:val="009D5D7C"/>
    <w:rsid w:val="009D7A5D"/>
    <w:rsid w:val="009E0976"/>
    <w:rsid w:val="009E19CA"/>
    <w:rsid w:val="009E3829"/>
    <w:rsid w:val="009E4151"/>
    <w:rsid w:val="009E445A"/>
    <w:rsid w:val="009E7AF3"/>
    <w:rsid w:val="009F038E"/>
    <w:rsid w:val="009F1871"/>
    <w:rsid w:val="009F31E6"/>
    <w:rsid w:val="009F365E"/>
    <w:rsid w:val="009F3B7C"/>
    <w:rsid w:val="009F3ECD"/>
    <w:rsid w:val="009F42D4"/>
    <w:rsid w:val="009F5A68"/>
    <w:rsid w:val="009F5AF1"/>
    <w:rsid w:val="009F6F59"/>
    <w:rsid w:val="009F7C13"/>
    <w:rsid w:val="00A005A5"/>
    <w:rsid w:val="00A038BE"/>
    <w:rsid w:val="00A03F7B"/>
    <w:rsid w:val="00A03FD2"/>
    <w:rsid w:val="00A066F8"/>
    <w:rsid w:val="00A076B1"/>
    <w:rsid w:val="00A10CE2"/>
    <w:rsid w:val="00A12340"/>
    <w:rsid w:val="00A14BAF"/>
    <w:rsid w:val="00A14BB9"/>
    <w:rsid w:val="00A16E82"/>
    <w:rsid w:val="00A172E2"/>
    <w:rsid w:val="00A176B7"/>
    <w:rsid w:val="00A20A7A"/>
    <w:rsid w:val="00A20A8F"/>
    <w:rsid w:val="00A20AF7"/>
    <w:rsid w:val="00A210D1"/>
    <w:rsid w:val="00A23CEA"/>
    <w:rsid w:val="00A240E9"/>
    <w:rsid w:val="00A241FA"/>
    <w:rsid w:val="00A26098"/>
    <w:rsid w:val="00A301CE"/>
    <w:rsid w:val="00A30631"/>
    <w:rsid w:val="00A33561"/>
    <w:rsid w:val="00A33E34"/>
    <w:rsid w:val="00A375EA"/>
    <w:rsid w:val="00A44530"/>
    <w:rsid w:val="00A4482A"/>
    <w:rsid w:val="00A45364"/>
    <w:rsid w:val="00A4585E"/>
    <w:rsid w:val="00A4700C"/>
    <w:rsid w:val="00A47A6C"/>
    <w:rsid w:val="00A500FB"/>
    <w:rsid w:val="00A5055A"/>
    <w:rsid w:val="00A51141"/>
    <w:rsid w:val="00A51D08"/>
    <w:rsid w:val="00A52353"/>
    <w:rsid w:val="00A527B2"/>
    <w:rsid w:val="00A5348A"/>
    <w:rsid w:val="00A53739"/>
    <w:rsid w:val="00A53C8E"/>
    <w:rsid w:val="00A53DD8"/>
    <w:rsid w:val="00A54951"/>
    <w:rsid w:val="00A56DB6"/>
    <w:rsid w:val="00A5794E"/>
    <w:rsid w:val="00A6108B"/>
    <w:rsid w:val="00A614E7"/>
    <w:rsid w:val="00A62876"/>
    <w:rsid w:val="00A64037"/>
    <w:rsid w:val="00A641FF"/>
    <w:rsid w:val="00A64AF9"/>
    <w:rsid w:val="00A665BF"/>
    <w:rsid w:val="00A667B2"/>
    <w:rsid w:val="00A672EB"/>
    <w:rsid w:val="00A702FF"/>
    <w:rsid w:val="00A706FE"/>
    <w:rsid w:val="00A72E35"/>
    <w:rsid w:val="00A74E4A"/>
    <w:rsid w:val="00A75712"/>
    <w:rsid w:val="00A76C18"/>
    <w:rsid w:val="00A76E2B"/>
    <w:rsid w:val="00A80481"/>
    <w:rsid w:val="00A810E6"/>
    <w:rsid w:val="00A8143A"/>
    <w:rsid w:val="00A818FB"/>
    <w:rsid w:val="00A82265"/>
    <w:rsid w:val="00A835A5"/>
    <w:rsid w:val="00A83EAC"/>
    <w:rsid w:val="00A8532C"/>
    <w:rsid w:val="00A85770"/>
    <w:rsid w:val="00A86562"/>
    <w:rsid w:val="00A870B0"/>
    <w:rsid w:val="00A87881"/>
    <w:rsid w:val="00A9074B"/>
    <w:rsid w:val="00A90F27"/>
    <w:rsid w:val="00A917AE"/>
    <w:rsid w:val="00A91AAC"/>
    <w:rsid w:val="00A933C2"/>
    <w:rsid w:val="00A937AA"/>
    <w:rsid w:val="00A9400D"/>
    <w:rsid w:val="00A94743"/>
    <w:rsid w:val="00A94B35"/>
    <w:rsid w:val="00A96165"/>
    <w:rsid w:val="00AA1BB5"/>
    <w:rsid w:val="00AA1D91"/>
    <w:rsid w:val="00AA2F23"/>
    <w:rsid w:val="00AA4487"/>
    <w:rsid w:val="00AA4AF4"/>
    <w:rsid w:val="00AA4D38"/>
    <w:rsid w:val="00AA61CD"/>
    <w:rsid w:val="00AB0627"/>
    <w:rsid w:val="00AB186C"/>
    <w:rsid w:val="00AB1E82"/>
    <w:rsid w:val="00AB391D"/>
    <w:rsid w:val="00AB5E35"/>
    <w:rsid w:val="00AB6542"/>
    <w:rsid w:val="00AB6959"/>
    <w:rsid w:val="00AB72B9"/>
    <w:rsid w:val="00AB75D9"/>
    <w:rsid w:val="00AB7F91"/>
    <w:rsid w:val="00AB7FDF"/>
    <w:rsid w:val="00AC00D7"/>
    <w:rsid w:val="00AC268A"/>
    <w:rsid w:val="00AC2862"/>
    <w:rsid w:val="00AC3E77"/>
    <w:rsid w:val="00AC42DB"/>
    <w:rsid w:val="00AC4CE9"/>
    <w:rsid w:val="00AC6713"/>
    <w:rsid w:val="00AC6D91"/>
    <w:rsid w:val="00AC71D3"/>
    <w:rsid w:val="00AC7BE5"/>
    <w:rsid w:val="00AC7F68"/>
    <w:rsid w:val="00AD142C"/>
    <w:rsid w:val="00AD1506"/>
    <w:rsid w:val="00AD1969"/>
    <w:rsid w:val="00AD474B"/>
    <w:rsid w:val="00AD4F84"/>
    <w:rsid w:val="00AD50B0"/>
    <w:rsid w:val="00AD69C0"/>
    <w:rsid w:val="00AD7DCC"/>
    <w:rsid w:val="00AE37B6"/>
    <w:rsid w:val="00AE7DDB"/>
    <w:rsid w:val="00AE7EAB"/>
    <w:rsid w:val="00AE7FD7"/>
    <w:rsid w:val="00AF021D"/>
    <w:rsid w:val="00AF0635"/>
    <w:rsid w:val="00AF2189"/>
    <w:rsid w:val="00AF225B"/>
    <w:rsid w:val="00AF37B3"/>
    <w:rsid w:val="00AF44EF"/>
    <w:rsid w:val="00AF49E5"/>
    <w:rsid w:val="00AF5AC1"/>
    <w:rsid w:val="00AF5C53"/>
    <w:rsid w:val="00AF7692"/>
    <w:rsid w:val="00B00AC8"/>
    <w:rsid w:val="00B0339E"/>
    <w:rsid w:val="00B108C9"/>
    <w:rsid w:val="00B11A81"/>
    <w:rsid w:val="00B11CD9"/>
    <w:rsid w:val="00B11E0F"/>
    <w:rsid w:val="00B136EB"/>
    <w:rsid w:val="00B1432F"/>
    <w:rsid w:val="00B14EED"/>
    <w:rsid w:val="00B17B3A"/>
    <w:rsid w:val="00B17E28"/>
    <w:rsid w:val="00B2090B"/>
    <w:rsid w:val="00B21444"/>
    <w:rsid w:val="00B21B4D"/>
    <w:rsid w:val="00B23695"/>
    <w:rsid w:val="00B24C85"/>
    <w:rsid w:val="00B24E1A"/>
    <w:rsid w:val="00B25D05"/>
    <w:rsid w:val="00B26198"/>
    <w:rsid w:val="00B300DB"/>
    <w:rsid w:val="00B30815"/>
    <w:rsid w:val="00B31283"/>
    <w:rsid w:val="00B31809"/>
    <w:rsid w:val="00B33163"/>
    <w:rsid w:val="00B331DE"/>
    <w:rsid w:val="00B3594D"/>
    <w:rsid w:val="00B35AD7"/>
    <w:rsid w:val="00B371D6"/>
    <w:rsid w:val="00B37905"/>
    <w:rsid w:val="00B406D6"/>
    <w:rsid w:val="00B43411"/>
    <w:rsid w:val="00B455B3"/>
    <w:rsid w:val="00B456F0"/>
    <w:rsid w:val="00B4793E"/>
    <w:rsid w:val="00B479D2"/>
    <w:rsid w:val="00B47D23"/>
    <w:rsid w:val="00B522EF"/>
    <w:rsid w:val="00B5268C"/>
    <w:rsid w:val="00B527C6"/>
    <w:rsid w:val="00B543BC"/>
    <w:rsid w:val="00B626D3"/>
    <w:rsid w:val="00B639E4"/>
    <w:rsid w:val="00B64489"/>
    <w:rsid w:val="00B652A3"/>
    <w:rsid w:val="00B665B1"/>
    <w:rsid w:val="00B67318"/>
    <w:rsid w:val="00B678DD"/>
    <w:rsid w:val="00B7072C"/>
    <w:rsid w:val="00B71977"/>
    <w:rsid w:val="00B71CE3"/>
    <w:rsid w:val="00B72027"/>
    <w:rsid w:val="00B73829"/>
    <w:rsid w:val="00B73C60"/>
    <w:rsid w:val="00B73D9A"/>
    <w:rsid w:val="00B756F0"/>
    <w:rsid w:val="00B758A2"/>
    <w:rsid w:val="00B76758"/>
    <w:rsid w:val="00B803AA"/>
    <w:rsid w:val="00B80726"/>
    <w:rsid w:val="00B81447"/>
    <w:rsid w:val="00B81A96"/>
    <w:rsid w:val="00B81FB1"/>
    <w:rsid w:val="00B82775"/>
    <w:rsid w:val="00B85A2D"/>
    <w:rsid w:val="00B90371"/>
    <w:rsid w:val="00B90EC2"/>
    <w:rsid w:val="00B97B84"/>
    <w:rsid w:val="00BA10D4"/>
    <w:rsid w:val="00BA1931"/>
    <w:rsid w:val="00BA1DBA"/>
    <w:rsid w:val="00BA308C"/>
    <w:rsid w:val="00BA3199"/>
    <w:rsid w:val="00BA3715"/>
    <w:rsid w:val="00BA3A6C"/>
    <w:rsid w:val="00BA3A99"/>
    <w:rsid w:val="00BA5355"/>
    <w:rsid w:val="00BA5666"/>
    <w:rsid w:val="00BA6140"/>
    <w:rsid w:val="00BA6805"/>
    <w:rsid w:val="00BA7136"/>
    <w:rsid w:val="00BA7639"/>
    <w:rsid w:val="00BB0A2E"/>
    <w:rsid w:val="00BB0BF1"/>
    <w:rsid w:val="00BB0E40"/>
    <w:rsid w:val="00BB1C94"/>
    <w:rsid w:val="00BB3B2B"/>
    <w:rsid w:val="00BB3BDD"/>
    <w:rsid w:val="00BB3DBD"/>
    <w:rsid w:val="00BB4024"/>
    <w:rsid w:val="00BB5B97"/>
    <w:rsid w:val="00BB69F4"/>
    <w:rsid w:val="00BB7899"/>
    <w:rsid w:val="00BC06A9"/>
    <w:rsid w:val="00BC5B16"/>
    <w:rsid w:val="00BC5EFF"/>
    <w:rsid w:val="00BC5F37"/>
    <w:rsid w:val="00BC606B"/>
    <w:rsid w:val="00BC62EC"/>
    <w:rsid w:val="00BC7D25"/>
    <w:rsid w:val="00BD199E"/>
    <w:rsid w:val="00BD1AD6"/>
    <w:rsid w:val="00BD1EA6"/>
    <w:rsid w:val="00BD20D5"/>
    <w:rsid w:val="00BD219E"/>
    <w:rsid w:val="00BD250C"/>
    <w:rsid w:val="00BE0D97"/>
    <w:rsid w:val="00BE12B3"/>
    <w:rsid w:val="00BE160B"/>
    <w:rsid w:val="00BE2A77"/>
    <w:rsid w:val="00BE3990"/>
    <w:rsid w:val="00BE42DA"/>
    <w:rsid w:val="00BE7695"/>
    <w:rsid w:val="00BF0F5F"/>
    <w:rsid w:val="00BF1DAA"/>
    <w:rsid w:val="00BF30B3"/>
    <w:rsid w:val="00BF4205"/>
    <w:rsid w:val="00BF6436"/>
    <w:rsid w:val="00BF6A39"/>
    <w:rsid w:val="00BF7F74"/>
    <w:rsid w:val="00C01E38"/>
    <w:rsid w:val="00C02B98"/>
    <w:rsid w:val="00C02C0E"/>
    <w:rsid w:val="00C045E4"/>
    <w:rsid w:val="00C06132"/>
    <w:rsid w:val="00C061C7"/>
    <w:rsid w:val="00C06647"/>
    <w:rsid w:val="00C06D8B"/>
    <w:rsid w:val="00C07FE1"/>
    <w:rsid w:val="00C10F28"/>
    <w:rsid w:val="00C11BAE"/>
    <w:rsid w:val="00C11D5C"/>
    <w:rsid w:val="00C13CFB"/>
    <w:rsid w:val="00C1759E"/>
    <w:rsid w:val="00C17E91"/>
    <w:rsid w:val="00C17F87"/>
    <w:rsid w:val="00C207BB"/>
    <w:rsid w:val="00C20AF2"/>
    <w:rsid w:val="00C212BC"/>
    <w:rsid w:val="00C21AB5"/>
    <w:rsid w:val="00C21FBA"/>
    <w:rsid w:val="00C237E9"/>
    <w:rsid w:val="00C252DF"/>
    <w:rsid w:val="00C2542B"/>
    <w:rsid w:val="00C25708"/>
    <w:rsid w:val="00C265D8"/>
    <w:rsid w:val="00C278ED"/>
    <w:rsid w:val="00C27AB4"/>
    <w:rsid w:val="00C30F44"/>
    <w:rsid w:val="00C30FE5"/>
    <w:rsid w:val="00C320A3"/>
    <w:rsid w:val="00C349F0"/>
    <w:rsid w:val="00C377E2"/>
    <w:rsid w:val="00C37BBF"/>
    <w:rsid w:val="00C409B6"/>
    <w:rsid w:val="00C4123C"/>
    <w:rsid w:val="00C42980"/>
    <w:rsid w:val="00C46677"/>
    <w:rsid w:val="00C476F6"/>
    <w:rsid w:val="00C50076"/>
    <w:rsid w:val="00C5030F"/>
    <w:rsid w:val="00C52F8D"/>
    <w:rsid w:val="00C57A27"/>
    <w:rsid w:val="00C57D54"/>
    <w:rsid w:val="00C609BE"/>
    <w:rsid w:val="00C60C08"/>
    <w:rsid w:val="00C62305"/>
    <w:rsid w:val="00C633BA"/>
    <w:rsid w:val="00C6486F"/>
    <w:rsid w:val="00C64DE0"/>
    <w:rsid w:val="00C6505C"/>
    <w:rsid w:val="00C705F8"/>
    <w:rsid w:val="00C7212B"/>
    <w:rsid w:val="00C73793"/>
    <w:rsid w:val="00C737A5"/>
    <w:rsid w:val="00C76907"/>
    <w:rsid w:val="00C800DA"/>
    <w:rsid w:val="00C80CAF"/>
    <w:rsid w:val="00C80DC5"/>
    <w:rsid w:val="00C81104"/>
    <w:rsid w:val="00C81AC7"/>
    <w:rsid w:val="00C83A53"/>
    <w:rsid w:val="00C848AF"/>
    <w:rsid w:val="00C84F8E"/>
    <w:rsid w:val="00C859FB"/>
    <w:rsid w:val="00C86807"/>
    <w:rsid w:val="00C86BCA"/>
    <w:rsid w:val="00C87AB7"/>
    <w:rsid w:val="00C87B6C"/>
    <w:rsid w:val="00C87E74"/>
    <w:rsid w:val="00C91059"/>
    <w:rsid w:val="00C928CF"/>
    <w:rsid w:val="00C92ED9"/>
    <w:rsid w:val="00C93059"/>
    <w:rsid w:val="00C9477C"/>
    <w:rsid w:val="00C95A2D"/>
    <w:rsid w:val="00C96603"/>
    <w:rsid w:val="00C96A76"/>
    <w:rsid w:val="00C96CC3"/>
    <w:rsid w:val="00C97941"/>
    <w:rsid w:val="00CA312D"/>
    <w:rsid w:val="00CA36BE"/>
    <w:rsid w:val="00CA4359"/>
    <w:rsid w:val="00CA49B5"/>
    <w:rsid w:val="00CA5FC2"/>
    <w:rsid w:val="00CA6415"/>
    <w:rsid w:val="00CA7A3D"/>
    <w:rsid w:val="00CA7EB3"/>
    <w:rsid w:val="00CB0BEB"/>
    <w:rsid w:val="00CB3EDB"/>
    <w:rsid w:val="00CB4E87"/>
    <w:rsid w:val="00CB4F6F"/>
    <w:rsid w:val="00CB5601"/>
    <w:rsid w:val="00CB6DFE"/>
    <w:rsid w:val="00CB6E0C"/>
    <w:rsid w:val="00CC0EE4"/>
    <w:rsid w:val="00CC228F"/>
    <w:rsid w:val="00CC394D"/>
    <w:rsid w:val="00CC3B05"/>
    <w:rsid w:val="00CC3C9E"/>
    <w:rsid w:val="00CC43DA"/>
    <w:rsid w:val="00CC6190"/>
    <w:rsid w:val="00CD046F"/>
    <w:rsid w:val="00CD1183"/>
    <w:rsid w:val="00CD228F"/>
    <w:rsid w:val="00CD2C5A"/>
    <w:rsid w:val="00CD4E67"/>
    <w:rsid w:val="00CD60CE"/>
    <w:rsid w:val="00CE0D66"/>
    <w:rsid w:val="00CE0E1D"/>
    <w:rsid w:val="00CE182B"/>
    <w:rsid w:val="00CE21F3"/>
    <w:rsid w:val="00CE22A0"/>
    <w:rsid w:val="00CE2D05"/>
    <w:rsid w:val="00CE3334"/>
    <w:rsid w:val="00CF004D"/>
    <w:rsid w:val="00CF2867"/>
    <w:rsid w:val="00CF2E0D"/>
    <w:rsid w:val="00CF37BE"/>
    <w:rsid w:val="00D010E6"/>
    <w:rsid w:val="00D01F62"/>
    <w:rsid w:val="00D03BF3"/>
    <w:rsid w:val="00D04896"/>
    <w:rsid w:val="00D06251"/>
    <w:rsid w:val="00D0658A"/>
    <w:rsid w:val="00D111C6"/>
    <w:rsid w:val="00D12D46"/>
    <w:rsid w:val="00D1362B"/>
    <w:rsid w:val="00D13832"/>
    <w:rsid w:val="00D14FD3"/>
    <w:rsid w:val="00D164D6"/>
    <w:rsid w:val="00D2054B"/>
    <w:rsid w:val="00D22125"/>
    <w:rsid w:val="00D244D9"/>
    <w:rsid w:val="00D2638E"/>
    <w:rsid w:val="00D27FE9"/>
    <w:rsid w:val="00D3149D"/>
    <w:rsid w:val="00D323B9"/>
    <w:rsid w:val="00D32B3C"/>
    <w:rsid w:val="00D340A5"/>
    <w:rsid w:val="00D343CD"/>
    <w:rsid w:val="00D36887"/>
    <w:rsid w:val="00D375FD"/>
    <w:rsid w:val="00D41352"/>
    <w:rsid w:val="00D413C8"/>
    <w:rsid w:val="00D424A1"/>
    <w:rsid w:val="00D42761"/>
    <w:rsid w:val="00D42770"/>
    <w:rsid w:val="00D46C60"/>
    <w:rsid w:val="00D47051"/>
    <w:rsid w:val="00D50BD3"/>
    <w:rsid w:val="00D51A9C"/>
    <w:rsid w:val="00D5317C"/>
    <w:rsid w:val="00D568B8"/>
    <w:rsid w:val="00D62605"/>
    <w:rsid w:val="00D62831"/>
    <w:rsid w:val="00D62EF4"/>
    <w:rsid w:val="00D63586"/>
    <w:rsid w:val="00D636D3"/>
    <w:rsid w:val="00D63CB1"/>
    <w:rsid w:val="00D659A4"/>
    <w:rsid w:val="00D659E2"/>
    <w:rsid w:val="00D65BCD"/>
    <w:rsid w:val="00D70DCD"/>
    <w:rsid w:val="00D7288E"/>
    <w:rsid w:val="00D72FD0"/>
    <w:rsid w:val="00D75330"/>
    <w:rsid w:val="00D75B91"/>
    <w:rsid w:val="00D80554"/>
    <w:rsid w:val="00D81069"/>
    <w:rsid w:val="00D81116"/>
    <w:rsid w:val="00D81DAE"/>
    <w:rsid w:val="00D90268"/>
    <w:rsid w:val="00D91724"/>
    <w:rsid w:val="00D96919"/>
    <w:rsid w:val="00DA1F64"/>
    <w:rsid w:val="00DA25E6"/>
    <w:rsid w:val="00DA36FC"/>
    <w:rsid w:val="00DA478C"/>
    <w:rsid w:val="00DA5B61"/>
    <w:rsid w:val="00DA65C8"/>
    <w:rsid w:val="00DA7788"/>
    <w:rsid w:val="00DB04B5"/>
    <w:rsid w:val="00DB07CA"/>
    <w:rsid w:val="00DB1715"/>
    <w:rsid w:val="00DB19ED"/>
    <w:rsid w:val="00DB32F5"/>
    <w:rsid w:val="00DB3E3B"/>
    <w:rsid w:val="00DB5B01"/>
    <w:rsid w:val="00DB6E6B"/>
    <w:rsid w:val="00DB70AD"/>
    <w:rsid w:val="00DC03B1"/>
    <w:rsid w:val="00DC33A2"/>
    <w:rsid w:val="00DC34FB"/>
    <w:rsid w:val="00DC49C5"/>
    <w:rsid w:val="00DC6548"/>
    <w:rsid w:val="00DC6A87"/>
    <w:rsid w:val="00DD41B8"/>
    <w:rsid w:val="00DD48D2"/>
    <w:rsid w:val="00DD4958"/>
    <w:rsid w:val="00DD54DE"/>
    <w:rsid w:val="00DE66A9"/>
    <w:rsid w:val="00DE7CD2"/>
    <w:rsid w:val="00DF1B9F"/>
    <w:rsid w:val="00DF47EE"/>
    <w:rsid w:val="00DF4A36"/>
    <w:rsid w:val="00DF51D6"/>
    <w:rsid w:val="00DF5452"/>
    <w:rsid w:val="00DF5A59"/>
    <w:rsid w:val="00DF6C54"/>
    <w:rsid w:val="00E02B31"/>
    <w:rsid w:val="00E06513"/>
    <w:rsid w:val="00E0741F"/>
    <w:rsid w:val="00E112BD"/>
    <w:rsid w:val="00E11F52"/>
    <w:rsid w:val="00E1206B"/>
    <w:rsid w:val="00E1288F"/>
    <w:rsid w:val="00E12D4C"/>
    <w:rsid w:val="00E17A60"/>
    <w:rsid w:val="00E20E8E"/>
    <w:rsid w:val="00E216D8"/>
    <w:rsid w:val="00E23584"/>
    <w:rsid w:val="00E242F4"/>
    <w:rsid w:val="00E24398"/>
    <w:rsid w:val="00E25DA5"/>
    <w:rsid w:val="00E27366"/>
    <w:rsid w:val="00E273FB"/>
    <w:rsid w:val="00E30119"/>
    <w:rsid w:val="00E30A74"/>
    <w:rsid w:val="00E3239E"/>
    <w:rsid w:val="00E32EA0"/>
    <w:rsid w:val="00E337E4"/>
    <w:rsid w:val="00E344C3"/>
    <w:rsid w:val="00E345F8"/>
    <w:rsid w:val="00E34C20"/>
    <w:rsid w:val="00E35017"/>
    <w:rsid w:val="00E35660"/>
    <w:rsid w:val="00E35EE9"/>
    <w:rsid w:val="00E35FE2"/>
    <w:rsid w:val="00E36D01"/>
    <w:rsid w:val="00E37986"/>
    <w:rsid w:val="00E37D2C"/>
    <w:rsid w:val="00E37E79"/>
    <w:rsid w:val="00E400EE"/>
    <w:rsid w:val="00E42339"/>
    <w:rsid w:val="00E42CA4"/>
    <w:rsid w:val="00E42E6F"/>
    <w:rsid w:val="00E44DE7"/>
    <w:rsid w:val="00E53A7E"/>
    <w:rsid w:val="00E542E0"/>
    <w:rsid w:val="00E55013"/>
    <w:rsid w:val="00E57066"/>
    <w:rsid w:val="00E57E5D"/>
    <w:rsid w:val="00E6192C"/>
    <w:rsid w:val="00E61EF8"/>
    <w:rsid w:val="00E6289B"/>
    <w:rsid w:val="00E6460B"/>
    <w:rsid w:val="00E67AA0"/>
    <w:rsid w:val="00E67DBF"/>
    <w:rsid w:val="00E70C85"/>
    <w:rsid w:val="00E7123C"/>
    <w:rsid w:val="00E733A7"/>
    <w:rsid w:val="00E73449"/>
    <w:rsid w:val="00E771C8"/>
    <w:rsid w:val="00E80C52"/>
    <w:rsid w:val="00E847CC"/>
    <w:rsid w:val="00E85BF1"/>
    <w:rsid w:val="00E87006"/>
    <w:rsid w:val="00E91802"/>
    <w:rsid w:val="00E92BFC"/>
    <w:rsid w:val="00E93118"/>
    <w:rsid w:val="00E93751"/>
    <w:rsid w:val="00E93A1A"/>
    <w:rsid w:val="00E97B04"/>
    <w:rsid w:val="00EA1128"/>
    <w:rsid w:val="00EA18C6"/>
    <w:rsid w:val="00EA27B9"/>
    <w:rsid w:val="00EA2D0B"/>
    <w:rsid w:val="00EA2D7C"/>
    <w:rsid w:val="00EA5249"/>
    <w:rsid w:val="00EA5543"/>
    <w:rsid w:val="00EB185C"/>
    <w:rsid w:val="00EB1E78"/>
    <w:rsid w:val="00EB1FA0"/>
    <w:rsid w:val="00EB2705"/>
    <w:rsid w:val="00EB6D02"/>
    <w:rsid w:val="00EB7828"/>
    <w:rsid w:val="00EB7F80"/>
    <w:rsid w:val="00EC06F2"/>
    <w:rsid w:val="00EC2850"/>
    <w:rsid w:val="00EC3A6A"/>
    <w:rsid w:val="00EC4ECC"/>
    <w:rsid w:val="00EC611D"/>
    <w:rsid w:val="00EC71EB"/>
    <w:rsid w:val="00EC7320"/>
    <w:rsid w:val="00ED0543"/>
    <w:rsid w:val="00ED05D7"/>
    <w:rsid w:val="00ED1EE5"/>
    <w:rsid w:val="00ED3075"/>
    <w:rsid w:val="00ED30E6"/>
    <w:rsid w:val="00ED41F6"/>
    <w:rsid w:val="00ED56B5"/>
    <w:rsid w:val="00ED5B39"/>
    <w:rsid w:val="00ED5C89"/>
    <w:rsid w:val="00EE0EA9"/>
    <w:rsid w:val="00EE1016"/>
    <w:rsid w:val="00EE1ABF"/>
    <w:rsid w:val="00EE1F79"/>
    <w:rsid w:val="00EE3272"/>
    <w:rsid w:val="00EE346D"/>
    <w:rsid w:val="00EE4B24"/>
    <w:rsid w:val="00EE533C"/>
    <w:rsid w:val="00EE6D7D"/>
    <w:rsid w:val="00EF1224"/>
    <w:rsid w:val="00EF168A"/>
    <w:rsid w:val="00EF227A"/>
    <w:rsid w:val="00EF417C"/>
    <w:rsid w:val="00EF6A03"/>
    <w:rsid w:val="00EF6BD4"/>
    <w:rsid w:val="00EF798E"/>
    <w:rsid w:val="00EF7EAE"/>
    <w:rsid w:val="00F01013"/>
    <w:rsid w:val="00F050C7"/>
    <w:rsid w:val="00F05E4A"/>
    <w:rsid w:val="00F0669C"/>
    <w:rsid w:val="00F10DB4"/>
    <w:rsid w:val="00F11CC0"/>
    <w:rsid w:val="00F12D6B"/>
    <w:rsid w:val="00F12F9F"/>
    <w:rsid w:val="00F13835"/>
    <w:rsid w:val="00F14771"/>
    <w:rsid w:val="00F16648"/>
    <w:rsid w:val="00F16873"/>
    <w:rsid w:val="00F211F8"/>
    <w:rsid w:val="00F23433"/>
    <w:rsid w:val="00F24045"/>
    <w:rsid w:val="00F266CF"/>
    <w:rsid w:val="00F300A5"/>
    <w:rsid w:val="00F31E86"/>
    <w:rsid w:val="00F35103"/>
    <w:rsid w:val="00F364FE"/>
    <w:rsid w:val="00F36AB1"/>
    <w:rsid w:val="00F370DB"/>
    <w:rsid w:val="00F404C6"/>
    <w:rsid w:val="00F4124F"/>
    <w:rsid w:val="00F416DB"/>
    <w:rsid w:val="00F418F4"/>
    <w:rsid w:val="00F439AE"/>
    <w:rsid w:val="00F43A90"/>
    <w:rsid w:val="00F45196"/>
    <w:rsid w:val="00F4574C"/>
    <w:rsid w:val="00F46FA3"/>
    <w:rsid w:val="00F505AA"/>
    <w:rsid w:val="00F50FFD"/>
    <w:rsid w:val="00F525D1"/>
    <w:rsid w:val="00F52C80"/>
    <w:rsid w:val="00F53929"/>
    <w:rsid w:val="00F554A6"/>
    <w:rsid w:val="00F5688A"/>
    <w:rsid w:val="00F56AD3"/>
    <w:rsid w:val="00F56F49"/>
    <w:rsid w:val="00F57440"/>
    <w:rsid w:val="00F57658"/>
    <w:rsid w:val="00F57992"/>
    <w:rsid w:val="00F57B50"/>
    <w:rsid w:val="00F60C9F"/>
    <w:rsid w:val="00F616BD"/>
    <w:rsid w:val="00F618E9"/>
    <w:rsid w:val="00F63462"/>
    <w:rsid w:val="00F654AE"/>
    <w:rsid w:val="00F66A53"/>
    <w:rsid w:val="00F67071"/>
    <w:rsid w:val="00F6720F"/>
    <w:rsid w:val="00F67F1F"/>
    <w:rsid w:val="00F67F6C"/>
    <w:rsid w:val="00F714E0"/>
    <w:rsid w:val="00F71953"/>
    <w:rsid w:val="00F71E77"/>
    <w:rsid w:val="00F72B7F"/>
    <w:rsid w:val="00F7311E"/>
    <w:rsid w:val="00F73BAB"/>
    <w:rsid w:val="00F7450E"/>
    <w:rsid w:val="00F75192"/>
    <w:rsid w:val="00F758E8"/>
    <w:rsid w:val="00F766BF"/>
    <w:rsid w:val="00F76C63"/>
    <w:rsid w:val="00F76DD5"/>
    <w:rsid w:val="00F77771"/>
    <w:rsid w:val="00F801DB"/>
    <w:rsid w:val="00F80B78"/>
    <w:rsid w:val="00F81592"/>
    <w:rsid w:val="00F82C04"/>
    <w:rsid w:val="00F82FE6"/>
    <w:rsid w:val="00F834DB"/>
    <w:rsid w:val="00F834E7"/>
    <w:rsid w:val="00F858A6"/>
    <w:rsid w:val="00F86ABF"/>
    <w:rsid w:val="00F90665"/>
    <w:rsid w:val="00F90F40"/>
    <w:rsid w:val="00F9256C"/>
    <w:rsid w:val="00F968CD"/>
    <w:rsid w:val="00FA0F7A"/>
    <w:rsid w:val="00FA168A"/>
    <w:rsid w:val="00FA1CD2"/>
    <w:rsid w:val="00FA22A9"/>
    <w:rsid w:val="00FA30FC"/>
    <w:rsid w:val="00FA32BF"/>
    <w:rsid w:val="00FA58FE"/>
    <w:rsid w:val="00FA72F7"/>
    <w:rsid w:val="00FB1D02"/>
    <w:rsid w:val="00FB3CC4"/>
    <w:rsid w:val="00FB4529"/>
    <w:rsid w:val="00FB4DC2"/>
    <w:rsid w:val="00FB6400"/>
    <w:rsid w:val="00FB77B4"/>
    <w:rsid w:val="00FC343F"/>
    <w:rsid w:val="00FC3F09"/>
    <w:rsid w:val="00FC40C1"/>
    <w:rsid w:val="00FC55D4"/>
    <w:rsid w:val="00FC56F1"/>
    <w:rsid w:val="00FC628E"/>
    <w:rsid w:val="00FD1073"/>
    <w:rsid w:val="00FD1EE1"/>
    <w:rsid w:val="00FD6974"/>
    <w:rsid w:val="00FD7342"/>
    <w:rsid w:val="00FE05A6"/>
    <w:rsid w:val="00FE166A"/>
    <w:rsid w:val="00FE3349"/>
    <w:rsid w:val="00FE3F35"/>
    <w:rsid w:val="00FE4C96"/>
    <w:rsid w:val="00FE6B58"/>
    <w:rsid w:val="00FE7D37"/>
    <w:rsid w:val="00FE7D95"/>
    <w:rsid w:val="00FF04EA"/>
    <w:rsid w:val="00FF1925"/>
    <w:rsid w:val="00FF1BB3"/>
    <w:rsid w:val="00FF2665"/>
    <w:rsid w:val="00FF4550"/>
    <w:rsid w:val="00FF55ED"/>
    <w:rsid w:val="00FF62F4"/>
    <w:rsid w:val="00FF6CC7"/>
    <w:rsid w:val="00FF7A18"/>
    <w:rsid w:val="00FF7BA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B4BB"/>
  <w15:docId w15:val="{DC745054-79FE-4A4C-879B-ECF411A4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8CD"/>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4625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625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51335"/>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751335"/>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46795F"/>
    <w:pPr>
      <w:tabs>
        <w:tab w:val="num" w:pos="3600"/>
      </w:tabs>
      <w:spacing w:before="240" w:after="60"/>
      <w:ind w:left="3600" w:hanging="720"/>
      <w:outlineLvl w:val="4"/>
    </w:pPr>
    <w:rPr>
      <w:rFonts w:asciiTheme="minorHAnsi" w:eastAsiaTheme="minorEastAsia" w:hAnsiTheme="minorHAnsi" w:cstheme="minorBidi"/>
      <w:b/>
      <w:bCs/>
      <w:i/>
      <w:iCs/>
      <w:sz w:val="26"/>
      <w:szCs w:val="26"/>
      <w:lang w:val="es-ES" w:eastAsia="en-US"/>
    </w:rPr>
  </w:style>
  <w:style w:type="paragraph" w:styleId="Ttulo6">
    <w:name w:val="heading 6"/>
    <w:basedOn w:val="Normal"/>
    <w:next w:val="Normal"/>
    <w:link w:val="Ttulo6Car"/>
    <w:unhideWhenUsed/>
    <w:qFormat/>
    <w:rsid w:val="00751335"/>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46795F"/>
    <w:pPr>
      <w:tabs>
        <w:tab w:val="num" w:pos="5040"/>
      </w:tabs>
      <w:spacing w:before="240" w:after="60"/>
      <w:ind w:left="5040" w:hanging="720"/>
      <w:outlineLvl w:val="6"/>
    </w:pPr>
    <w:rPr>
      <w:rFonts w:asciiTheme="minorHAnsi" w:eastAsiaTheme="minorEastAsia" w:hAnsiTheme="minorHAnsi" w:cstheme="minorBidi"/>
      <w:lang w:val="es-ES" w:eastAsia="en-US"/>
    </w:rPr>
  </w:style>
  <w:style w:type="paragraph" w:styleId="Ttulo8">
    <w:name w:val="heading 8"/>
    <w:basedOn w:val="Normal"/>
    <w:next w:val="Normal"/>
    <w:link w:val="Ttulo8Car"/>
    <w:uiPriority w:val="9"/>
    <w:semiHidden/>
    <w:unhideWhenUsed/>
    <w:qFormat/>
    <w:rsid w:val="0046795F"/>
    <w:pPr>
      <w:tabs>
        <w:tab w:val="num" w:pos="5760"/>
      </w:tabs>
      <w:spacing w:before="240" w:after="60"/>
      <w:ind w:left="5760" w:hanging="720"/>
      <w:outlineLvl w:val="7"/>
    </w:pPr>
    <w:rPr>
      <w:rFonts w:asciiTheme="minorHAnsi" w:eastAsiaTheme="minorEastAsia" w:hAnsiTheme="minorHAnsi" w:cstheme="minorBidi"/>
      <w:i/>
      <w:iCs/>
      <w:lang w:val="es-ES" w:eastAsia="en-US"/>
    </w:rPr>
  </w:style>
  <w:style w:type="paragraph" w:styleId="Ttulo9">
    <w:name w:val="heading 9"/>
    <w:basedOn w:val="Normal"/>
    <w:next w:val="Normal"/>
    <w:link w:val="Ttulo9Car"/>
    <w:uiPriority w:val="9"/>
    <w:semiHidden/>
    <w:unhideWhenUsed/>
    <w:qFormat/>
    <w:rsid w:val="0046795F"/>
    <w:pPr>
      <w:tabs>
        <w:tab w:val="num" w:pos="6480"/>
      </w:tabs>
      <w:spacing w:before="240" w:after="60"/>
      <w:ind w:left="6480" w:hanging="720"/>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8CD"/>
    <w:pPr>
      <w:tabs>
        <w:tab w:val="center" w:pos="4252"/>
        <w:tab w:val="right" w:pos="8504"/>
      </w:tabs>
    </w:pPr>
  </w:style>
  <w:style w:type="character" w:customStyle="1" w:styleId="EncabezadoCar">
    <w:name w:val="Encabezado Car"/>
    <w:basedOn w:val="Fuentedeprrafopredeter"/>
    <w:link w:val="Encabezado"/>
    <w:uiPriority w:val="99"/>
    <w:rsid w:val="00F968CD"/>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F968CD"/>
    <w:pPr>
      <w:tabs>
        <w:tab w:val="center" w:pos="4252"/>
        <w:tab w:val="right" w:pos="8504"/>
      </w:tabs>
    </w:pPr>
  </w:style>
  <w:style w:type="character" w:customStyle="1" w:styleId="PiedepginaCar">
    <w:name w:val="Pie de página Car"/>
    <w:basedOn w:val="Fuentedeprrafopredeter"/>
    <w:link w:val="Piedepgina"/>
    <w:uiPriority w:val="99"/>
    <w:rsid w:val="00F968CD"/>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39"/>
    <w:rsid w:val="0052163E"/>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Titulo 4,Capítulo,Cuadrícula media 1 - Énfasis 21,Texto,List Paragraph1,Titulo parrafo,Colorful List - Accent 11,lp1,titulo 5,tEXTO,Lista vistosa - Énfasis 11,CIEP,List Paragraph,cS List Paragraph,Titulo 1,Párrafo,Dot pt,de"/>
    <w:basedOn w:val="Normal"/>
    <w:link w:val="PrrafodelistaCar"/>
    <w:uiPriority w:val="34"/>
    <w:qFormat/>
    <w:rsid w:val="0052163E"/>
    <w:pPr>
      <w:ind w:left="720"/>
      <w:contextualSpacing/>
    </w:pPr>
  </w:style>
  <w:style w:type="paragraph" w:styleId="Textonotapie">
    <w:name w:val="footnote text"/>
    <w:basedOn w:val="Normal"/>
    <w:link w:val="TextonotapieCar"/>
    <w:uiPriority w:val="99"/>
    <w:semiHidden/>
    <w:unhideWhenUsed/>
    <w:rsid w:val="0052163E"/>
    <w:rPr>
      <w:sz w:val="20"/>
      <w:szCs w:val="20"/>
    </w:rPr>
  </w:style>
  <w:style w:type="character" w:customStyle="1" w:styleId="TextonotapieCar">
    <w:name w:val="Texto nota pie Car"/>
    <w:basedOn w:val="Fuentedeprrafopredeter"/>
    <w:link w:val="Textonotapie"/>
    <w:uiPriority w:val="99"/>
    <w:semiHidden/>
    <w:rsid w:val="0052163E"/>
    <w:rPr>
      <w:rFonts w:ascii="Times New Roman" w:eastAsia="Times New Roman" w:hAnsi="Times New Roman"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52163E"/>
    <w:rPr>
      <w:vertAlign w:val="superscript"/>
    </w:rPr>
  </w:style>
  <w:style w:type="character" w:customStyle="1" w:styleId="PrrafodelistaCar">
    <w:name w:val="Párrafo de lista Car"/>
    <w:aliases w:val="TIT 2 IND Car,Titulo 4 Car,Capítulo Car,Cuadrícula media 1 - Énfasis 21 Car,Texto Car,List Paragraph1 Car,Titulo parrafo Car,Colorful List - Accent 11 Car,lp1 Car,titulo 5 Car,tEXTO Car,Lista vistosa - Énfasis 11 Car,CIEP Car,de Car"/>
    <w:basedOn w:val="Fuentedeprrafopredeter"/>
    <w:link w:val="Prrafodelista"/>
    <w:uiPriority w:val="34"/>
    <w:qFormat/>
    <w:locked/>
    <w:rsid w:val="0052163E"/>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Normal Sangria Car,tabla texto Car,titulo 1 Car,TITULO 1 Car,tabla Car"/>
    <w:basedOn w:val="Fuentedeprrafopredeter"/>
    <w:link w:val="Sinespaciado"/>
    <w:uiPriority w:val="1"/>
    <w:qFormat/>
    <w:locked/>
    <w:rsid w:val="007A28E4"/>
    <w:rPr>
      <w:rFonts w:ascii="Times New Roman" w:eastAsiaTheme="minorEastAsia" w:hAnsi="Times New Roman" w:cs="Times New Roman"/>
      <w:lang w:eastAsia="es-EC"/>
    </w:rPr>
  </w:style>
  <w:style w:type="paragraph" w:styleId="Sinespaciado">
    <w:name w:val="No Spacing"/>
    <w:aliases w:val="Normal Sangria,tabla texto,titulo 1,TITULO 1,tabla"/>
    <w:link w:val="SinespaciadoCar"/>
    <w:uiPriority w:val="1"/>
    <w:qFormat/>
    <w:rsid w:val="007A28E4"/>
    <w:pPr>
      <w:spacing w:after="0" w:line="240" w:lineRule="auto"/>
    </w:pPr>
    <w:rPr>
      <w:rFonts w:ascii="Times New Roman" w:eastAsiaTheme="minorEastAsia" w:hAnsi="Times New Roman" w:cs="Times New Roman"/>
      <w:lang w:eastAsia="es-EC"/>
    </w:rPr>
  </w:style>
  <w:style w:type="character" w:customStyle="1" w:styleId="Ttulo1Car">
    <w:name w:val="Título 1 Car"/>
    <w:basedOn w:val="Fuentedeprrafopredeter"/>
    <w:link w:val="Ttulo1"/>
    <w:uiPriority w:val="9"/>
    <w:rsid w:val="00462589"/>
    <w:rPr>
      <w:rFonts w:asciiTheme="majorHAnsi" w:eastAsiaTheme="majorEastAsia" w:hAnsiTheme="majorHAnsi" w:cstheme="majorBidi"/>
      <w:color w:val="2F5496" w:themeColor="accent1" w:themeShade="BF"/>
      <w:kern w:val="0"/>
      <w:sz w:val="32"/>
      <w:szCs w:val="32"/>
      <w:lang w:eastAsia="es-ES"/>
      <w14:ligatures w14:val="none"/>
    </w:rPr>
  </w:style>
  <w:style w:type="character" w:customStyle="1" w:styleId="Ttulo2Car">
    <w:name w:val="Título 2 Car"/>
    <w:basedOn w:val="Fuentedeprrafopredeter"/>
    <w:link w:val="Ttulo2"/>
    <w:uiPriority w:val="9"/>
    <w:rsid w:val="00462589"/>
    <w:rPr>
      <w:rFonts w:asciiTheme="majorHAnsi" w:eastAsiaTheme="majorEastAsia" w:hAnsiTheme="majorHAnsi" w:cstheme="majorBidi"/>
      <w:color w:val="2F5496" w:themeColor="accent1" w:themeShade="BF"/>
      <w:kern w:val="0"/>
      <w:sz w:val="26"/>
      <w:szCs w:val="26"/>
      <w:lang w:eastAsia="es-ES"/>
      <w14:ligatures w14:val="none"/>
    </w:rPr>
  </w:style>
  <w:style w:type="paragraph" w:styleId="Encabezadodemensaje">
    <w:name w:val="Message Header"/>
    <w:basedOn w:val="Normal"/>
    <w:link w:val="EncabezadodemensajeCar"/>
    <w:uiPriority w:val="99"/>
    <w:unhideWhenUsed/>
    <w:rsid w:val="0046258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462589"/>
    <w:rPr>
      <w:rFonts w:asciiTheme="majorHAnsi" w:eastAsiaTheme="majorEastAsia" w:hAnsiTheme="majorHAnsi" w:cstheme="majorBidi"/>
      <w:kern w:val="0"/>
      <w:sz w:val="24"/>
      <w:szCs w:val="24"/>
      <w:shd w:val="pct20" w:color="auto" w:fill="auto"/>
      <w:lang w:eastAsia="es-ES"/>
      <w14:ligatures w14:val="none"/>
    </w:rPr>
  </w:style>
  <w:style w:type="paragraph" w:styleId="Cierre">
    <w:name w:val="Closing"/>
    <w:basedOn w:val="Normal"/>
    <w:link w:val="CierreCar"/>
    <w:uiPriority w:val="99"/>
    <w:unhideWhenUsed/>
    <w:rsid w:val="00462589"/>
    <w:pPr>
      <w:ind w:left="4252"/>
    </w:pPr>
  </w:style>
  <w:style w:type="character" w:customStyle="1" w:styleId="CierreCar">
    <w:name w:val="Cierre Car"/>
    <w:basedOn w:val="Fuentedeprrafopredeter"/>
    <w:link w:val="Cierre"/>
    <w:uiPriority w:val="99"/>
    <w:rsid w:val="00462589"/>
    <w:rPr>
      <w:rFonts w:ascii="Times New Roman" w:eastAsia="Times New Roman" w:hAnsi="Times New Roman" w:cs="Times New Roman"/>
      <w:kern w:val="0"/>
      <w:sz w:val="24"/>
      <w:szCs w:val="24"/>
      <w:lang w:eastAsia="es-ES"/>
      <w14:ligatures w14:val="none"/>
    </w:rPr>
  </w:style>
  <w:style w:type="paragraph" w:styleId="Textoindependiente">
    <w:name w:val="Body Text"/>
    <w:basedOn w:val="Normal"/>
    <w:link w:val="TextoindependienteCar"/>
    <w:uiPriority w:val="99"/>
    <w:unhideWhenUsed/>
    <w:qFormat/>
    <w:rsid w:val="00462589"/>
    <w:pPr>
      <w:spacing w:after="120"/>
    </w:pPr>
  </w:style>
  <w:style w:type="character" w:customStyle="1" w:styleId="TextoindependienteCar">
    <w:name w:val="Texto independiente Car"/>
    <w:basedOn w:val="Fuentedeprrafopredeter"/>
    <w:link w:val="Textoindependiente"/>
    <w:uiPriority w:val="99"/>
    <w:rsid w:val="00462589"/>
    <w:rPr>
      <w:rFonts w:ascii="Times New Roman" w:eastAsia="Times New Roman" w:hAnsi="Times New Roman" w:cs="Times New Roman"/>
      <w:kern w:val="0"/>
      <w:sz w:val="24"/>
      <w:szCs w:val="24"/>
      <w:lang w:eastAsia="es-ES"/>
      <w14:ligatures w14:val="none"/>
    </w:rPr>
  </w:style>
  <w:style w:type="character" w:styleId="nfasis">
    <w:name w:val="Emphasis"/>
    <w:basedOn w:val="Fuentedeprrafopredeter"/>
    <w:uiPriority w:val="99"/>
    <w:qFormat/>
    <w:rsid w:val="00672042"/>
    <w:rPr>
      <w:i/>
      <w:iCs/>
    </w:rPr>
  </w:style>
  <w:style w:type="character" w:customStyle="1" w:styleId="b">
    <w:name w:val="b"/>
    <w:basedOn w:val="Fuentedeprrafopredeter"/>
    <w:rsid w:val="00672042"/>
    <w:rPr>
      <w:rFonts w:ascii="Calibri" w:eastAsia="Calibri" w:hAnsi="Calibri" w:cs="Calibri"/>
      <w:sz w:val="24"/>
      <w:szCs w:val="24"/>
    </w:rPr>
  </w:style>
  <w:style w:type="character" w:customStyle="1" w:styleId="font">
    <w:name w:val="font"/>
    <w:basedOn w:val="Fuentedeprrafopredeter"/>
    <w:rsid w:val="00672042"/>
    <w:rPr>
      <w:rFonts w:ascii="Calibri" w:eastAsia="Calibri" w:hAnsi="Calibri" w:cs="Calibri"/>
      <w:sz w:val="24"/>
      <w:szCs w:val="24"/>
    </w:rPr>
  </w:style>
  <w:style w:type="paragraph" w:styleId="NormalWeb">
    <w:name w:val="Normal (Web)"/>
    <w:basedOn w:val="Normal"/>
    <w:uiPriority w:val="99"/>
    <w:unhideWhenUsed/>
    <w:rsid w:val="009F7C13"/>
    <w:pPr>
      <w:spacing w:before="100" w:beforeAutospacing="1" w:after="100" w:afterAutospacing="1"/>
    </w:pPr>
    <w:rPr>
      <w:lang w:eastAsia="es-EC"/>
    </w:rPr>
  </w:style>
  <w:style w:type="character" w:customStyle="1" w:styleId="Ttulo3Car">
    <w:name w:val="Título 3 Car"/>
    <w:basedOn w:val="Fuentedeprrafopredeter"/>
    <w:link w:val="Ttulo3"/>
    <w:uiPriority w:val="9"/>
    <w:rsid w:val="00751335"/>
    <w:rPr>
      <w:rFonts w:asciiTheme="majorHAnsi" w:eastAsiaTheme="majorEastAsia" w:hAnsiTheme="majorHAnsi" w:cstheme="majorBidi"/>
      <w:b/>
      <w:bCs/>
      <w:color w:val="4472C4" w:themeColor="accent1"/>
      <w:kern w:val="0"/>
      <w:sz w:val="24"/>
      <w:szCs w:val="24"/>
      <w:lang w:eastAsia="es-ES"/>
      <w14:ligatures w14:val="none"/>
    </w:rPr>
  </w:style>
  <w:style w:type="character" w:customStyle="1" w:styleId="Ttulo4Car">
    <w:name w:val="Título 4 Car"/>
    <w:basedOn w:val="Fuentedeprrafopredeter"/>
    <w:link w:val="Ttulo4"/>
    <w:uiPriority w:val="9"/>
    <w:rsid w:val="00751335"/>
    <w:rPr>
      <w:rFonts w:asciiTheme="majorHAnsi" w:eastAsiaTheme="majorEastAsia" w:hAnsiTheme="majorHAnsi" w:cstheme="majorBidi"/>
      <w:b/>
      <w:bCs/>
      <w:i/>
      <w:iCs/>
      <w:color w:val="4472C4" w:themeColor="accent1"/>
      <w:kern w:val="0"/>
      <w:sz w:val="24"/>
      <w:szCs w:val="24"/>
      <w:lang w:eastAsia="es-ES"/>
      <w14:ligatures w14:val="none"/>
    </w:rPr>
  </w:style>
  <w:style w:type="character" w:customStyle="1" w:styleId="Ttulo6Car">
    <w:name w:val="Título 6 Car"/>
    <w:basedOn w:val="Fuentedeprrafopredeter"/>
    <w:link w:val="Ttulo6"/>
    <w:rsid w:val="00751335"/>
    <w:rPr>
      <w:rFonts w:asciiTheme="majorHAnsi" w:eastAsiaTheme="majorEastAsia" w:hAnsiTheme="majorHAnsi" w:cstheme="majorBidi"/>
      <w:i/>
      <w:iCs/>
      <w:color w:val="1F3763" w:themeColor="accent1" w:themeShade="7F"/>
      <w:kern w:val="0"/>
      <w:sz w:val="24"/>
      <w:szCs w:val="24"/>
      <w:lang w:eastAsia="es-ES"/>
      <w14:ligatures w14:val="none"/>
    </w:rPr>
  </w:style>
  <w:style w:type="paragraph" w:styleId="Textodeglobo">
    <w:name w:val="Balloon Text"/>
    <w:basedOn w:val="Normal"/>
    <w:link w:val="TextodegloboCar"/>
    <w:uiPriority w:val="99"/>
    <w:semiHidden/>
    <w:unhideWhenUsed/>
    <w:rsid w:val="00751335"/>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335"/>
    <w:rPr>
      <w:rFonts w:ascii="Tahoma" w:eastAsia="Times New Roman" w:hAnsi="Tahoma" w:cs="Tahoma"/>
      <w:kern w:val="0"/>
      <w:sz w:val="16"/>
      <w:szCs w:val="16"/>
      <w:lang w:eastAsia="es-ES"/>
      <w14:ligatures w14:val="none"/>
    </w:rPr>
  </w:style>
  <w:style w:type="character" w:customStyle="1" w:styleId="formcampos2">
    <w:name w:val="formcampos2"/>
    <w:basedOn w:val="Fuentedeprrafopredeter"/>
    <w:rsid w:val="00751335"/>
    <w:rPr>
      <w:sz w:val="20"/>
      <w:szCs w:val="20"/>
    </w:rPr>
  </w:style>
  <w:style w:type="paragraph" w:styleId="Saludo">
    <w:name w:val="Salutation"/>
    <w:basedOn w:val="Normal"/>
    <w:next w:val="Normal"/>
    <w:link w:val="SaludoCar"/>
    <w:uiPriority w:val="99"/>
    <w:unhideWhenUsed/>
    <w:rsid w:val="00751335"/>
    <w:pPr>
      <w:spacing w:after="200" w:line="276" w:lineRule="auto"/>
    </w:pPr>
    <w:rPr>
      <w:rFonts w:asciiTheme="minorHAnsi" w:eastAsiaTheme="minorEastAsia" w:hAnsiTheme="minorHAnsi" w:cstheme="minorBidi"/>
      <w:sz w:val="22"/>
      <w:szCs w:val="22"/>
      <w:lang w:eastAsia="es-EC"/>
    </w:rPr>
  </w:style>
  <w:style w:type="character" w:customStyle="1" w:styleId="SaludoCar">
    <w:name w:val="Saludo Car"/>
    <w:basedOn w:val="Fuentedeprrafopredeter"/>
    <w:link w:val="Saludo"/>
    <w:uiPriority w:val="99"/>
    <w:rsid w:val="00751335"/>
    <w:rPr>
      <w:rFonts w:eastAsiaTheme="minorEastAsia"/>
      <w:kern w:val="0"/>
      <w:lang w:eastAsia="es-EC"/>
      <w14:ligatures w14:val="none"/>
    </w:rPr>
  </w:style>
  <w:style w:type="character" w:styleId="Hipervnculo">
    <w:name w:val="Hyperlink"/>
    <w:basedOn w:val="Fuentedeprrafopredeter"/>
    <w:unhideWhenUsed/>
    <w:rsid w:val="00751335"/>
    <w:rPr>
      <w:color w:val="0000FF"/>
      <w:u w:val="single"/>
    </w:rPr>
  </w:style>
  <w:style w:type="character" w:customStyle="1" w:styleId="apple-converted-space">
    <w:name w:val="apple-converted-space"/>
    <w:basedOn w:val="Fuentedeprrafopredeter"/>
    <w:rsid w:val="00751335"/>
  </w:style>
  <w:style w:type="table" w:customStyle="1" w:styleId="Tablaconcuadrcula1">
    <w:name w:val="Tabla con cuadrícula1"/>
    <w:basedOn w:val="Tablanormal"/>
    <w:next w:val="Tablaconcuadrcula"/>
    <w:uiPriority w:val="59"/>
    <w:rsid w:val="00751335"/>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
    <w:name w:val="Signature"/>
    <w:basedOn w:val="Normal"/>
    <w:link w:val="FirmaCar"/>
    <w:uiPriority w:val="99"/>
    <w:unhideWhenUsed/>
    <w:rsid w:val="00751335"/>
    <w:pPr>
      <w:ind w:left="4252"/>
    </w:pPr>
  </w:style>
  <w:style w:type="character" w:customStyle="1" w:styleId="FirmaCar">
    <w:name w:val="Firma Car"/>
    <w:basedOn w:val="Fuentedeprrafopredeter"/>
    <w:link w:val="Firma"/>
    <w:uiPriority w:val="99"/>
    <w:rsid w:val="00751335"/>
    <w:rPr>
      <w:rFonts w:ascii="Times New Roman" w:eastAsia="Times New Roman" w:hAnsi="Times New Roman" w:cs="Times New Roman"/>
      <w:kern w:val="0"/>
      <w:sz w:val="24"/>
      <w:szCs w:val="24"/>
      <w:lang w:eastAsia="es-ES"/>
      <w14:ligatures w14:val="none"/>
    </w:rPr>
  </w:style>
  <w:style w:type="paragraph" w:customStyle="1" w:styleId="Firmapuesto">
    <w:name w:val="Firma puesto"/>
    <w:basedOn w:val="Firma"/>
    <w:rsid w:val="00751335"/>
  </w:style>
  <w:style w:type="paragraph" w:customStyle="1" w:styleId="Firmaorganizacin">
    <w:name w:val="Firma organización"/>
    <w:basedOn w:val="Firma"/>
    <w:rsid w:val="00751335"/>
  </w:style>
  <w:style w:type="table" w:customStyle="1" w:styleId="Tablaconcuadrcula2">
    <w:name w:val="Tabla con cuadrícula2"/>
    <w:basedOn w:val="Tablanormal"/>
    <w:next w:val="Tablaconcuadrcula"/>
    <w:uiPriority w:val="59"/>
    <w:rsid w:val="00751335"/>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51335"/>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751335"/>
    <w:pPr>
      <w:ind w:left="283" w:hanging="283"/>
      <w:contextualSpacing/>
    </w:pPr>
  </w:style>
  <w:style w:type="paragraph" w:customStyle="1" w:styleId="ListaCC">
    <w:name w:val="Lista CC."/>
    <w:basedOn w:val="Normal"/>
    <w:rsid w:val="00751335"/>
  </w:style>
  <w:style w:type="paragraph" w:styleId="Descripcin">
    <w:name w:val="caption"/>
    <w:basedOn w:val="Normal"/>
    <w:next w:val="Normal"/>
    <w:uiPriority w:val="35"/>
    <w:unhideWhenUsed/>
    <w:qFormat/>
    <w:rsid w:val="00751335"/>
    <w:pPr>
      <w:spacing w:after="200"/>
    </w:pPr>
    <w:rPr>
      <w:b/>
      <w:bCs/>
      <w:color w:val="4472C4" w:themeColor="accent1"/>
      <w:sz w:val="18"/>
      <w:szCs w:val="18"/>
    </w:rPr>
  </w:style>
  <w:style w:type="paragraph" w:styleId="Listaconvietas2">
    <w:name w:val="List Bullet 2"/>
    <w:basedOn w:val="Normal"/>
    <w:uiPriority w:val="99"/>
    <w:unhideWhenUsed/>
    <w:rsid w:val="00751335"/>
    <w:pPr>
      <w:numPr>
        <w:numId w:val="1"/>
      </w:numPr>
      <w:contextualSpacing/>
    </w:pPr>
  </w:style>
  <w:style w:type="table" w:customStyle="1" w:styleId="Tablaconcuadrcula4">
    <w:name w:val="Tabla con cuadrícula4"/>
    <w:basedOn w:val="Tablanormal"/>
    <w:next w:val="Tablaconcuadrcula"/>
    <w:uiPriority w:val="59"/>
    <w:rsid w:val="00751335"/>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
    <w:name w:val="Body Text First Indent"/>
    <w:basedOn w:val="Textoindependiente"/>
    <w:link w:val="TextoindependienteprimerasangraCar"/>
    <w:uiPriority w:val="99"/>
    <w:unhideWhenUsed/>
    <w:rsid w:val="0075133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51335"/>
    <w:rPr>
      <w:rFonts w:ascii="Times New Roman" w:eastAsia="Times New Roman" w:hAnsi="Times New Roman" w:cs="Times New Roman"/>
      <w:kern w:val="0"/>
      <w:sz w:val="24"/>
      <w:szCs w:val="24"/>
      <w:lang w:eastAsia="es-ES"/>
      <w14:ligatures w14:val="none"/>
    </w:rPr>
  </w:style>
  <w:style w:type="paragraph" w:styleId="Sangradetextonormal">
    <w:name w:val="Body Text Indent"/>
    <w:basedOn w:val="Normal"/>
    <w:link w:val="SangradetextonormalCar"/>
    <w:uiPriority w:val="99"/>
    <w:semiHidden/>
    <w:unhideWhenUsed/>
    <w:rsid w:val="00751335"/>
    <w:pPr>
      <w:spacing w:after="120"/>
      <w:ind w:left="283"/>
    </w:pPr>
  </w:style>
  <w:style w:type="character" w:customStyle="1" w:styleId="SangradetextonormalCar">
    <w:name w:val="Sangría de texto normal Car"/>
    <w:basedOn w:val="Fuentedeprrafopredeter"/>
    <w:link w:val="Sangradetextonormal"/>
    <w:uiPriority w:val="99"/>
    <w:semiHidden/>
    <w:rsid w:val="00751335"/>
    <w:rPr>
      <w:rFonts w:ascii="Times New Roman" w:eastAsia="Times New Roman" w:hAnsi="Times New Roman" w:cs="Times New Roman"/>
      <w:kern w:val="0"/>
      <w:sz w:val="24"/>
      <w:szCs w:val="24"/>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75133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1335"/>
    <w:rPr>
      <w:rFonts w:ascii="Times New Roman" w:eastAsia="Times New Roman" w:hAnsi="Times New Roman" w:cs="Times New Roman"/>
      <w:kern w:val="0"/>
      <w:sz w:val="24"/>
      <w:szCs w:val="24"/>
      <w:lang w:eastAsia="es-ES"/>
      <w14:ligatures w14:val="none"/>
    </w:rPr>
  </w:style>
  <w:style w:type="paragraph" w:customStyle="1" w:styleId="Lneadeasunto">
    <w:name w:val="Línea de asunto"/>
    <w:basedOn w:val="Normal"/>
    <w:rsid w:val="00751335"/>
  </w:style>
  <w:style w:type="paragraph" w:customStyle="1" w:styleId="Infodocumentosadjuntos">
    <w:name w:val="Info documentos adjuntos"/>
    <w:basedOn w:val="Normal"/>
    <w:rsid w:val="00751335"/>
  </w:style>
  <w:style w:type="paragraph" w:customStyle="1" w:styleId="Default">
    <w:name w:val="Default"/>
    <w:rsid w:val="00751335"/>
    <w:pPr>
      <w:autoSpaceDE w:val="0"/>
      <w:autoSpaceDN w:val="0"/>
      <w:adjustRightInd w:val="0"/>
      <w:spacing w:after="0" w:line="240" w:lineRule="auto"/>
    </w:pPr>
    <w:rPr>
      <w:rFonts w:ascii="Cambria" w:hAnsi="Cambria" w:cs="Cambria"/>
      <w:color w:val="000000"/>
      <w:kern w:val="0"/>
      <w:sz w:val="24"/>
      <w:szCs w:val="24"/>
    </w:rPr>
  </w:style>
  <w:style w:type="paragraph" w:customStyle="1" w:styleId="Cuadrculamediana21">
    <w:name w:val="Cuadrícula mediana 21"/>
    <w:link w:val="Cuadrculamediana2Car"/>
    <w:uiPriority w:val="1"/>
    <w:qFormat/>
    <w:rsid w:val="00751335"/>
    <w:pPr>
      <w:spacing w:after="0" w:line="240" w:lineRule="auto"/>
    </w:pPr>
    <w:rPr>
      <w:rFonts w:ascii="Arial" w:eastAsia="Times New Roman" w:hAnsi="Arial" w:cs="Times New Roman"/>
      <w:kern w:val="0"/>
      <w:lang w:eastAsia="es-EC"/>
    </w:rPr>
  </w:style>
  <w:style w:type="character" w:customStyle="1" w:styleId="Cuadrculamediana2Car">
    <w:name w:val="Cuadrícula mediana 2 Car"/>
    <w:link w:val="Cuadrculamediana21"/>
    <w:uiPriority w:val="1"/>
    <w:rsid w:val="00751335"/>
    <w:rPr>
      <w:rFonts w:ascii="Arial" w:eastAsia="Times New Roman" w:hAnsi="Arial" w:cs="Times New Roman"/>
      <w:kern w:val="0"/>
      <w:lang w:eastAsia="es-EC"/>
    </w:rPr>
  </w:style>
  <w:style w:type="paragraph" w:customStyle="1" w:styleId="Listamulticolor-nfasis11">
    <w:name w:val="Lista multicolor - Énfasis 11"/>
    <w:basedOn w:val="Normal"/>
    <w:uiPriority w:val="34"/>
    <w:qFormat/>
    <w:rsid w:val="00751335"/>
    <w:pPr>
      <w:ind w:left="720"/>
      <w:contextualSpacing/>
    </w:pPr>
    <w:rPr>
      <w:rFonts w:ascii="Arial" w:hAnsi="Arial"/>
      <w:sz w:val="22"/>
      <w:szCs w:val="22"/>
      <w:lang w:eastAsia="es-EC"/>
    </w:rPr>
  </w:style>
  <w:style w:type="paragraph" w:styleId="Ttulo">
    <w:name w:val="Title"/>
    <w:basedOn w:val="Normal"/>
    <w:next w:val="Normal"/>
    <w:link w:val="TtuloCar"/>
    <w:qFormat/>
    <w:rsid w:val="0075133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51335"/>
    <w:rPr>
      <w:rFonts w:asciiTheme="majorHAnsi" w:eastAsiaTheme="majorEastAsia" w:hAnsiTheme="majorHAnsi" w:cstheme="majorBidi"/>
      <w:spacing w:val="-10"/>
      <w:kern w:val="28"/>
      <w:sz w:val="56"/>
      <w:szCs w:val="56"/>
      <w:lang w:eastAsia="es-ES"/>
      <w14:ligatures w14:val="none"/>
    </w:rPr>
  </w:style>
  <w:style w:type="character" w:styleId="Textoennegrita">
    <w:name w:val="Strong"/>
    <w:basedOn w:val="Fuentedeprrafopredeter"/>
    <w:uiPriority w:val="22"/>
    <w:qFormat/>
    <w:rsid w:val="00751335"/>
    <w:rPr>
      <w:b/>
      <w:bCs/>
    </w:rPr>
  </w:style>
  <w:style w:type="character" w:customStyle="1" w:styleId="st">
    <w:name w:val="st"/>
    <w:basedOn w:val="Fuentedeprrafopredeter"/>
    <w:rsid w:val="00751335"/>
  </w:style>
  <w:style w:type="paragraph" w:customStyle="1" w:styleId="Sinespaciado1">
    <w:name w:val="Sin espaciado1"/>
    <w:basedOn w:val="Normal"/>
    <w:uiPriority w:val="1"/>
    <w:qFormat/>
    <w:rsid w:val="00751335"/>
    <w:pPr>
      <w:contextualSpacing/>
      <w:jc w:val="both"/>
    </w:pPr>
    <w:rPr>
      <w:rFonts w:eastAsia="Calibri"/>
      <w:sz w:val="22"/>
      <w:szCs w:val="22"/>
      <w:lang w:val="es-ES" w:eastAsia="en-US"/>
    </w:rPr>
  </w:style>
  <w:style w:type="character" w:customStyle="1" w:styleId="Mencinsinresolver1">
    <w:name w:val="Mención sin resolver1"/>
    <w:basedOn w:val="Fuentedeprrafopredeter"/>
    <w:uiPriority w:val="99"/>
    <w:semiHidden/>
    <w:unhideWhenUsed/>
    <w:rsid w:val="00751335"/>
    <w:rPr>
      <w:color w:val="605E5C"/>
      <w:shd w:val="clear" w:color="auto" w:fill="E1DFDD"/>
    </w:rPr>
  </w:style>
  <w:style w:type="paragraph" w:styleId="Textosinformato">
    <w:name w:val="Plain Text"/>
    <w:basedOn w:val="Normal"/>
    <w:link w:val="TextosinformatoCar"/>
    <w:rsid w:val="00751335"/>
    <w:rPr>
      <w:rFonts w:ascii="Courier New" w:hAnsi="Courier New" w:cs="Courier New"/>
      <w:sz w:val="20"/>
      <w:szCs w:val="20"/>
      <w:lang w:val="es-ES_tradnl"/>
    </w:rPr>
  </w:style>
  <w:style w:type="character" w:customStyle="1" w:styleId="TextosinformatoCar">
    <w:name w:val="Texto sin formato Car"/>
    <w:basedOn w:val="Fuentedeprrafopredeter"/>
    <w:link w:val="Textosinformato"/>
    <w:rsid w:val="00751335"/>
    <w:rPr>
      <w:rFonts w:ascii="Courier New" w:eastAsia="Times New Roman" w:hAnsi="Courier New" w:cs="Courier New"/>
      <w:kern w:val="0"/>
      <w:sz w:val="20"/>
      <w:szCs w:val="20"/>
      <w:lang w:val="es-ES_tradnl" w:eastAsia="es-ES"/>
      <w14:ligatures w14:val="none"/>
    </w:rPr>
  </w:style>
  <w:style w:type="table" w:customStyle="1" w:styleId="TableNormal">
    <w:name w:val="Table Normal"/>
    <w:uiPriority w:val="2"/>
    <w:semiHidden/>
    <w:unhideWhenUsed/>
    <w:qFormat/>
    <w:rsid w:val="0075133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1335"/>
    <w:pPr>
      <w:widowControl w:val="0"/>
      <w:autoSpaceDE w:val="0"/>
      <w:autoSpaceDN w:val="0"/>
      <w:jc w:val="center"/>
    </w:pPr>
    <w:rPr>
      <w:rFonts w:ascii="Arial MT" w:eastAsia="Arial MT" w:hAnsi="Arial MT" w:cs="Arial MT"/>
      <w:sz w:val="22"/>
      <w:szCs w:val="22"/>
      <w:lang w:val="es-ES" w:eastAsia="en-US"/>
    </w:rPr>
  </w:style>
  <w:style w:type="character" w:customStyle="1" w:styleId="titulo-consultas-1">
    <w:name w:val="titulo-consultas-1"/>
    <w:basedOn w:val="Fuentedeprrafopredeter"/>
    <w:rsid w:val="008723A4"/>
  </w:style>
  <w:style w:type="table" w:customStyle="1" w:styleId="Tablaconcuadrcula5">
    <w:name w:val="Tabla con cuadrícula5"/>
    <w:basedOn w:val="Tablanormal"/>
    <w:next w:val="Tablaconcuadrcula"/>
    <w:uiPriority w:val="39"/>
    <w:rsid w:val="0054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9A0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3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E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46795F"/>
    <w:rPr>
      <w:rFonts w:eastAsiaTheme="minorEastAsia"/>
      <w:b/>
      <w:bCs/>
      <w:i/>
      <w:iCs/>
      <w:kern w:val="0"/>
      <w:sz w:val="26"/>
      <w:szCs w:val="26"/>
      <w:lang w:val="es-ES"/>
      <w14:ligatures w14:val="none"/>
    </w:rPr>
  </w:style>
  <w:style w:type="character" w:customStyle="1" w:styleId="Ttulo7Car">
    <w:name w:val="Título 7 Car"/>
    <w:basedOn w:val="Fuentedeprrafopredeter"/>
    <w:link w:val="Ttulo7"/>
    <w:uiPriority w:val="9"/>
    <w:semiHidden/>
    <w:rsid w:val="0046795F"/>
    <w:rPr>
      <w:rFonts w:eastAsiaTheme="minorEastAsia"/>
      <w:kern w:val="0"/>
      <w:sz w:val="24"/>
      <w:szCs w:val="24"/>
      <w:lang w:val="es-ES"/>
      <w14:ligatures w14:val="none"/>
    </w:rPr>
  </w:style>
  <w:style w:type="character" w:customStyle="1" w:styleId="Ttulo8Car">
    <w:name w:val="Título 8 Car"/>
    <w:basedOn w:val="Fuentedeprrafopredeter"/>
    <w:link w:val="Ttulo8"/>
    <w:uiPriority w:val="9"/>
    <w:semiHidden/>
    <w:rsid w:val="0046795F"/>
    <w:rPr>
      <w:rFonts w:eastAsiaTheme="minorEastAsia"/>
      <w:i/>
      <w:iCs/>
      <w:kern w:val="0"/>
      <w:sz w:val="24"/>
      <w:szCs w:val="24"/>
      <w:lang w:val="es-ES"/>
      <w14:ligatures w14:val="none"/>
    </w:rPr>
  </w:style>
  <w:style w:type="character" w:customStyle="1" w:styleId="Ttulo9Car">
    <w:name w:val="Título 9 Car"/>
    <w:basedOn w:val="Fuentedeprrafopredeter"/>
    <w:link w:val="Ttulo9"/>
    <w:uiPriority w:val="9"/>
    <w:semiHidden/>
    <w:rsid w:val="0046795F"/>
    <w:rPr>
      <w:rFonts w:asciiTheme="majorHAnsi" w:eastAsiaTheme="majorEastAsia" w:hAnsiTheme="majorHAnsi" w:cstheme="majorBidi"/>
      <w:kern w:val="0"/>
      <w:lang w:val="es-ES"/>
      <w14:ligatures w14:val="none"/>
    </w:rPr>
  </w:style>
  <w:style w:type="numbering" w:customStyle="1" w:styleId="Sinlista1">
    <w:name w:val="Sin lista1"/>
    <w:next w:val="Sinlista"/>
    <w:uiPriority w:val="99"/>
    <w:semiHidden/>
    <w:unhideWhenUsed/>
    <w:rsid w:val="0046795F"/>
  </w:style>
  <w:style w:type="character" w:customStyle="1" w:styleId="TtuloCar1">
    <w:name w:val="Título Car1"/>
    <w:basedOn w:val="Fuentedeprrafopredeter"/>
    <w:uiPriority w:val="10"/>
    <w:rsid w:val="0046795F"/>
    <w:rPr>
      <w:rFonts w:asciiTheme="majorHAnsi" w:eastAsiaTheme="majorEastAsia" w:hAnsiTheme="majorHAnsi" w:cstheme="majorBidi"/>
      <w:spacing w:val="-10"/>
      <w:kern w:val="28"/>
      <w:sz w:val="56"/>
      <w:szCs w:val="56"/>
    </w:rPr>
  </w:style>
  <w:style w:type="paragraph" w:customStyle="1" w:styleId="Style3">
    <w:name w:val="Style3"/>
    <w:basedOn w:val="Normal"/>
    <w:uiPriority w:val="99"/>
    <w:rsid w:val="0046795F"/>
    <w:pPr>
      <w:widowControl w:val="0"/>
      <w:autoSpaceDE w:val="0"/>
      <w:autoSpaceDN w:val="0"/>
      <w:adjustRightInd w:val="0"/>
      <w:spacing w:line="213" w:lineRule="exact"/>
      <w:jc w:val="both"/>
    </w:pPr>
    <w:rPr>
      <w:lang w:val="es-ES"/>
    </w:rPr>
  </w:style>
  <w:style w:type="paragraph" w:customStyle="1" w:styleId="Style4">
    <w:name w:val="Style4"/>
    <w:basedOn w:val="Normal"/>
    <w:uiPriority w:val="99"/>
    <w:rsid w:val="0046795F"/>
    <w:pPr>
      <w:widowControl w:val="0"/>
      <w:autoSpaceDE w:val="0"/>
      <w:autoSpaceDN w:val="0"/>
      <w:adjustRightInd w:val="0"/>
      <w:spacing w:line="216" w:lineRule="exact"/>
      <w:jc w:val="both"/>
    </w:pPr>
    <w:rPr>
      <w:lang w:val="es-ES"/>
    </w:rPr>
  </w:style>
  <w:style w:type="paragraph" w:customStyle="1" w:styleId="Style6">
    <w:name w:val="Style6"/>
    <w:basedOn w:val="Normal"/>
    <w:uiPriority w:val="99"/>
    <w:rsid w:val="0046795F"/>
    <w:pPr>
      <w:widowControl w:val="0"/>
      <w:autoSpaceDE w:val="0"/>
      <w:autoSpaceDN w:val="0"/>
      <w:adjustRightInd w:val="0"/>
      <w:jc w:val="center"/>
    </w:pPr>
    <w:rPr>
      <w:lang w:val="es-ES"/>
    </w:rPr>
  </w:style>
  <w:style w:type="paragraph" w:customStyle="1" w:styleId="Style11">
    <w:name w:val="Style11"/>
    <w:basedOn w:val="Normal"/>
    <w:uiPriority w:val="99"/>
    <w:rsid w:val="0046795F"/>
    <w:pPr>
      <w:widowControl w:val="0"/>
      <w:autoSpaceDE w:val="0"/>
      <w:autoSpaceDN w:val="0"/>
      <w:adjustRightInd w:val="0"/>
      <w:spacing w:line="221" w:lineRule="exact"/>
      <w:ind w:hanging="350"/>
    </w:pPr>
    <w:rPr>
      <w:lang w:val="es-ES"/>
    </w:rPr>
  </w:style>
  <w:style w:type="character" w:customStyle="1" w:styleId="FontStyle18">
    <w:name w:val="Font Style18"/>
    <w:basedOn w:val="Fuentedeprrafopredeter"/>
    <w:uiPriority w:val="99"/>
    <w:rsid w:val="0046795F"/>
    <w:rPr>
      <w:rFonts w:ascii="Times New Roman" w:hAnsi="Times New Roman" w:cs="Times New Roman"/>
      <w:sz w:val="16"/>
      <w:szCs w:val="16"/>
    </w:rPr>
  </w:style>
  <w:style w:type="character" w:customStyle="1" w:styleId="FontStyle20">
    <w:name w:val="Font Style20"/>
    <w:basedOn w:val="Fuentedeprrafopredeter"/>
    <w:uiPriority w:val="99"/>
    <w:rsid w:val="0046795F"/>
    <w:rPr>
      <w:rFonts w:ascii="Times New Roman" w:hAnsi="Times New Roman" w:cs="Times New Roman"/>
      <w:b/>
      <w:bCs/>
      <w:sz w:val="16"/>
      <w:szCs w:val="16"/>
    </w:rPr>
  </w:style>
  <w:style w:type="paragraph" w:styleId="Textocomentario">
    <w:name w:val="annotation text"/>
    <w:basedOn w:val="Normal"/>
    <w:link w:val="TextocomentarioCar"/>
    <w:uiPriority w:val="99"/>
    <w:semiHidden/>
    <w:unhideWhenUsed/>
    <w:rsid w:val="0046795F"/>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46795F"/>
    <w:rPr>
      <w:rFonts w:ascii="Calibri" w:eastAsia="Calibri" w:hAnsi="Calibri" w:cs="Times New Roman"/>
      <w:kern w:val="0"/>
      <w:sz w:val="20"/>
      <w:szCs w:val="20"/>
      <w:lang w:val="es-ES"/>
      <w14:ligatures w14:val="none"/>
    </w:rPr>
  </w:style>
  <w:style w:type="paragraph" w:customStyle="1" w:styleId="Style7">
    <w:name w:val="Style7"/>
    <w:basedOn w:val="Normal"/>
    <w:uiPriority w:val="99"/>
    <w:rsid w:val="0046795F"/>
    <w:pPr>
      <w:widowControl w:val="0"/>
      <w:autoSpaceDE w:val="0"/>
      <w:autoSpaceDN w:val="0"/>
      <w:adjustRightInd w:val="0"/>
      <w:spacing w:line="211" w:lineRule="exact"/>
      <w:ind w:hanging="278"/>
      <w:jc w:val="both"/>
    </w:pPr>
    <w:rPr>
      <w:lang w:val="es-ES"/>
    </w:rPr>
  </w:style>
  <w:style w:type="paragraph" w:customStyle="1" w:styleId="Style9">
    <w:name w:val="Style9"/>
    <w:basedOn w:val="Normal"/>
    <w:uiPriority w:val="99"/>
    <w:rsid w:val="0046795F"/>
    <w:pPr>
      <w:widowControl w:val="0"/>
      <w:autoSpaceDE w:val="0"/>
      <w:autoSpaceDN w:val="0"/>
      <w:adjustRightInd w:val="0"/>
    </w:pPr>
    <w:rPr>
      <w:lang w:val="es-ES"/>
    </w:rPr>
  </w:style>
  <w:style w:type="paragraph" w:customStyle="1" w:styleId="Style13">
    <w:name w:val="Style13"/>
    <w:basedOn w:val="Normal"/>
    <w:uiPriority w:val="99"/>
    <w:rsid w:val="0046795F"/>
    <w:pPr>
      <w:widowControl w:val="0"/>
      <w:autoSpaceDE w:val="0"/>
      <w:autoSpaceDN w:val="0"/>
      <w:adjustRightInd w:val="0"/>
      <w:spacing w:line="213" w:lineRule="exact"/>
      <w:ind w:hanging="283"/>
      <w:jc w:val="both"/>
    </w:pPr>
    <w:rPr>
      <w:lang w:val="es-ES"/>
    </w:rPr>
  </w:style>
  <w:style w:type="character" w:customStyle="1" w:styleId="FontStyle17">
    <w:name w:val="Font Style17"/>
    <w:basedOn w:val="Fuentedeprrafopredeter"/>
    <w:uiPriority w:val="99"/>
    <w:rsid w:val="0046795F"/>
    <w:rPr>
      <w:rFonts w:ascii="Times New Roman" w:hAnsi="Times New Roman" w:cs="Times New Roman"/>
      <w:b/>
      <w:bCs/>
      <w:sz w:val="22"/>
      <w:szCs w:val="22"/>
    </w:rPr>
  </w:style>
  <w:style w:type="character" w:customStyle="1" w:styleId="FontStyle21">
    <w:name w:val="Font Style21"/>
    <w:basedOn w:val="Fuentedeprrafopredeter"/>
    <w:uiPriority w:val="99"/>
    <w:rsid w:val="0046795F"/>
    <w:rPr>
      <w:rFonts w:ascii="Times New Roman" w:hAnsi="Times New Roman" w:cs="Times New Roman"/>
      <w:b/>
      <w:bCs/>
      <w:spacing w:val="10"/>
      <w:sz w:val="14"/>
      <w:szCs w:val="14"/>
    </w:rPr>
  </w:style>
  <w:style w:type="paragraph" w:customStyle="1" w:styleId="paragraph">
    <w:name w:val="paragraph"/>
    <w:basedOn w:val="Normal"/>
    <w:rsid w:val="0046795F"/>
    <w:pPr>
      <w:spacing w:before="100" w:beforeAutospacing="1" w:after="100" w:afterAutospacing="1"/>
    </w:pPr>
    <w:rPr>
      <w:lang w:eastAsia="es-EC"/>
    </w:rPr>
  </w:style>
  <w:style w:type="character" w:customStyle="1" w:styleId="normaltextrun">
    <w:name w:val="normaltextrun"/>
    <w:basedOn w:val="Fuentedeprrafopredeter"/>
    <w:rsid w:val="0046795F"/>
  </w:style>
  <w:style w:type="character" w:customStyle="1" w:styleId="eop">
    <w:name w:val="eop"/>
    <w:basedOn w:val="Fuentedeprrafopredeter"/>
    <w:rsid w:val="0046795F"/>
  </w:style>
  <w:style w:type="character" w:customStyle="1" w:styleId="spellingerror">
    <w:name w:val="spellingerror"/>
    <w:basedOn w:val="Fuentedeprrafopredeter"/>
    <w:rsid w:val="0046795F"/>
  </w:style>
  <w:style w:type="table" w:customStyle="1" w:styleId="Tablaconcuadrcula11">
    <w:name w:val="Tabla con cuadrícula11"/>
    <w:basedOn w:val="Tablanormal"/>
    <w:next w:val="Tablaconcuadrcula"/>
    <w:uiPriority w:val="59"/>
    <w:rsid w:val="0046795F"/>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46795F"/>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46795F"/>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46795F"/>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46795F"/>
    <w:pPr>
      <w:numPr>
        <w:ilvl w:val="1"/>
      </w:numPr>
      <w:spacing w:after="200" w:line="276" w:lineRule="auto"/>
    </w:pPr>
    <w:rPr>
      <w:rFonts w:ascii="Cambria" w:hAnsi="Cambria"/>
      <w:i/>
      <w:iCs/>
      <w:color w:val="4F81BD"/>
      <w:spacing w:val="15"/>
    </w:rPr>
  </w:style>
  <w:style w:type="character" w:customStyle="1" w:styleId="SubttuloCar">
    <w:name w:val="Subtítulo Car"/>
    <w:basedOn w:val="Fuentedeprrafopredeter"/>
    <w:link w:val="Subttulo"/>
    <w:uiPriority w:val="11"/>
    <w:rsid w:val="0046795F"/>
    <w:rPr>
      <w:rFonts w:ascii="Cambria" w:eastAsia="Times New Roman" w:hAnsi="Cambria" w:cs="Times New Roman"/>
      <w:i/>
      <w:iCs/>
      <w:color w:val="4F81BD"/>
      <w:spacing w:val="15"/>
      <w:kern w:val="0"/>
      <w:sz w:val="24"/>
      <w:szCs w:val="24"/>
      <w:lang w:eastAsia="es-ES"/>
      <w14:ligatures w14:val="none"/>
    </w:rPr>
  </w:style>
  <w:style w:type="paragraph" w:customStyle="1" w:styleId="p">
    <w:name w:val="p"/>
    <w:basedOn w:val="Normal"/>
    <w:rsid w:val="0046795F"/>
    <w:pPr>
      <w:jc w:val="both"/>
    </w:pPr>
    <w:rPr>
      <w:rFonts w:ascii="Calibri" w:eastAsia="Calibri" w:hAnsi="Calibri" w:cs="Calibri"/>
      <w:lang w:val="en-US" w:eastAsia="en-US"/>
    </w:rPr>
  </w:style>
  <w:style w:type="paragraph" w:customStyle="1" w:styleId="div">
    <w:name w:val="div"/>
    <w:basedOn w:val="Normal"/>
    <w:rsid w:val="0046795F"/>
    <w:pPr>
      <w:pBdr>
        <w:top w:val="none" w:sz="0" w:space="5" w:color="auto"/>
        <w:bottom w:val="none" w:sz="0" w:space="2" w:color="auto"/>
      </w:pBdr>
      <w:jc w:val="both"/>
    </w:pPr>
    <w:rPr>
      <w:rFonts w:ascii="Calibri" w:eastAsia="Calibri" w:hAnsi="Calibri" w:cs="Calibri"/>
      <w:lang w:val="en-US" w:eastAsia="en-US"/>
    </w:rPr>
  </w:style>
  <w:style w:type="character" w:styleId="Refdecomentario">
    <w:name w:val="annotation reference"/>
    <w:basedOn w:val="Fuentedeprrafopredeter"/>
    <w:uiPriority w:val="99"/>
    <w:semiHidden/>
    <w:unhideWhenUsed/>
    <w:rsid w:val="0046795F"/>
    <w:rPr>
      <w:sz w:val="16"/>
      <w:szCs w:val="16"/>
    </w:rPr>
  </w:style>
  <w:style w:type="paragraph" w:styleId="Asuntodelcomentario">
    <w:name w:val="annotation subject"/>
    <w:basedOn w:val="Textocomentario"/>
    <w:next w:val="Textocomentario"/>
    <w:link w:val="AsuntodelcomentarioCar"/>
    <w:uiPriority w:val="99"/>
    <w:semiHidden/>
    <w:unhideWhenUsed/>
    <w:rsid w:val="0046795F"/>
    <w:pPr>
      <w:spacing w:after="160"/>
    </w:pPr>
    <w:rPr>
      <w:rFonts w:asciiTheme="minorHAnsi" w:eastAsiaTheme="minorHAnsi" w:hAnsiTheme="minorHAnsi" w:cstheme="minorBidi"/>
      <w:b/>
      <w:bCs/>
      <w:lang w:val="es-EC"/>
    </w:rPr>
  </w:style>
  <w:style w:type="character" w:customStyle="1" w:styleId="AsuntodelcomentarioCar">
    <w:name w:val="Asunto del comentario Car"/>
    <w:basedOn w:val="TextocomentarioCar"/>
    <w:link w:val="Asuntodelcomentario"/>
    <w:uiPriority w:val="99"/>
    <w:semiHidden/>
    <w:rsid w:val="0046795F"/>
    <w:rPr>
      <w:rFonts w:ascii="Calibri" w:eastAsia="Calibri" w:hAnsi="Calibri" w:cs="Times New Roman"/>
      <w:b/>
      <w:bCs/>
      <w:kern w:val="0"/>
      <w:sz w:val="20"/>
      <w:szCs w:val="20"/>
      <w:lang w:val="es-ES"/>
      <w14:ligatures w14:val="none"/>
    </w:rPr>
  </w:style>
  <w:style w:type="paragraph" w:styleId="Revisin">
    <w:name w:val="Revision"/>
    <w:hidden/>
    <w:uiPriority w:val="99"/>
    <w:semiHidden/>
    <w:rsid w:val="0046795F"/>
    <w:pPr>
      <w:spacing w:after="0" w:line="240" w:lineRule="auto"/>
    </w:pPr>
    <w:rPr>
      <w:kern w:val="0"/>
    </w:rPr>
  </w:style>
  <w:style w:type="numbering" w:customStyle="1" w:styleId="Sinlista2">
    <w:name w:val="Sin lista2"/>
    <w:next w:val="Sinlista"/>
    <w:uiPriority w:val="99"/>
    <w:semiHidden/>
    <w:unhideWhenUsed/>
    <w:rsid w:val="007A7A49"/>
  </w:style>
  <w:style w:type="table" w:customStyle="1" w:styleId="Tablaconcuadrcula12">
    <w:name w:val="Tabla con cuadrícula12"/>
    <w:basedOn w:val="Tablanormal"/>
    <w:next w:val="Tablaconcuadrcula"/>
    <w:uiPriority w:val="59"/>
    <w:rsid w:val="007A7A49"/>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A7A49"/>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7A7A49"/>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A7A49"/>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735255">
      <w:bodyDiv w:val="1"/>
      <w:marLeft w:val="0"/>
      <w:marRight w:val="0"/>
      <w:marTop w:val="0"/>
      <w:marBottom w:val="0"/>
      <w:divBdr>
        <w:top w:val="none" w:sz="0" w:space="0" w:color="auto"/>
        <w:left w:val="none" w:sz="0" w:space="0" w:color="auto"/>
        <w:bottom w:val="none" w:sz="0" w:space="0" w:color="auto"/>
        <w:right w:val="none" w:sz="0" w:space="0" w:color="auto"/>
      </w:divBdr>
    </w:div>
    <w:div w:id="194969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vlex.com/vid/643461701" TargetMode="External"/><Relationship Id="rId13" Type="http://schemas.openxmlformats.org/officeDocument/2006/relationships/hyperlink" Target="https://app.vlex.com/search/jurisdiction:EC/ORDENANZA+PARTICIPACION+CIUDADANA+FRANCISCO+DE+ORELLANA/vid/89614617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vlex.com/search/jurisdiction:EC/ORDENANZA+PARTICIPACION+CIUDADANA+FRANCISCO+DE+ORELLANA/vid/89614617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p.vlex.com/search/jurisdiction:EC/ORDENANZA+PARTICIPACION+CIUDADANA+FRANCISCO+DE+ORELLANA/vid/8961461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vlex.com/search/jurisdiction:EC/ORDENANZA+PARTICIPACION+CIUDADANA+FRANCISCO+DE+ORELLANA/vid/896146170" TargetMode="External"/><Relationship Id="rId5" Type="http://schemas.openxmlformats.org/officeDocument/2006/relationships/webSettings" Target="webSettings.xml"/><Relationship Id="rId15" Type="http://schemas.openxmlformats.org/officeDocument/2006/relationships/hyperlink" Target="https://app.vlex.com/search/jurisdiction:EC/ORDENANZA+PARTICIPACION+CIUDADANA+FRANCISCO+DE+ORELLANA/vid/896146170" TargetMode="External"/><Relationship Id="rId10" Type="http://schemas.openxmlformats.org/officeDocument/2006/relationships/hyperlink" Target="https://app.vlex.com/search/jurisdiction:EC/ORDENANZA+PARTICIPACION+CIUDADANA+FRANCISCO+DE+ORELLANA/vid/8961461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stroficial.gob.ec/index.php/registro-oficial-web/publicaciones/suplementos/item/21083-cuarto-suplemento-al-registro-oficial-no-584" TargetMode="External"/><Relationship Id="rId14" Type="http://schemas.openxmlformats.org/officeDocument/2006/relationships/hyperlink" Target="https://app.vlex.com/search/jurisdiction:EC/ORDENANZA+PARTICIPACION+CIUDADANA+FRANCISCO+DE+ORELLANA/vid/89614617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94AE-053F-493D-9BB5-31508722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7214</TotalTime>
  <Pages>9</Pages>
  <Words>2961</Words>
  <Characters>16286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Wilmer Guano</dc:creator>
  <cp:keywords/>
  <dc:description/>
  <cp:lastModifiedBy>Alejandro Moreno</cp:lastModifiedBy>
  <cp:revision>318</cp:revision>
  <cp:lastPrinted>2024-11-14T14:45:00Z</cp:lastPrinted>
  <dcterms:created xsi:type="dcterms:W3CDTF">2024-03-28T16:48:00Z</dcterms:created>
  <dcterms:modified xsi:type="dcterms:W3CDTF">2024-11-15T19:13:00Z</dcterms:modified>
</cp:coreProperties>
</file>